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E2E" w:rsidRPr="000A5E2E" w:rsidRDefault="000A5E2E" w:rsidP="000A5E2E">
      <w:pPr>
        <w:spacing w:after="0" w:line="240" w:lineRule="auto"/>
        <w:jc w:val="center"/>
        <w:rPr>
          <w:rFonts w:eastAsia="Times New Roman" w:cs="Times New Roman"/>
          <w:szCs w:val="24"/>
          <w:lang w:eastAsia="ru-RU"/>
        </w:rPr>
      </w:pPr>
      <w:r w:rsidRPr="000A5E2E">
        <w:rPr>
          <w:rFonts w:eastAsia="Times New Roman" w:cs="Times New Roman"/>
          <w:b/>
          <w:szCs w:val="24"/>
          <w:lang w:eastAsia="ru-RU"/>
        </w:rPr>
        <w:t xml:space="preserve">В чём суть изменений урока с введением </w:t>
      </w:r>
    </w:p>
    <w:p w:rsidR="000A5E2E" w:rsidRPr="000A5E2E" w:rsidRDefault="000A5E2E" w:rsidP="000A5E2E">
      <w:pPr>
        <w:spacing w:after="0" w:line="240" w:lineRule="auto"/>
        <w:jc w:val="center"/>
        <w:rPr>
          <w:rFonts w:eastAsia="Times New Roman" w:cs="Times New Roman"/>
          <w:szCs w:val="24"/>
          <w:lang w:eastAsia="ru-RU"/>
        </w:rPr>
      </w:pPr>
      <w:r w:rsidRPr="000A5E2E">
        <w:rPr>
          <w:rFonts w:eastAsia="Times New Roman" w:cs="Times New Roman"/>
          <w:b/>
          <w:szCs w:val="24"/>
          <w:lang w:eastAsia="ru-RU"/>
        </w:rPr>
        <w:t xml:space="preserve">Федерального государственного образовательного стандарта </w:t>
      </w:r>
    </w:p>
    <w:p w:rsidR="000A5E2E" w:rsidRPr="000A5E2E" w:rsidRDefault="000A5E2E" w:rsidP="000A5E2E">
      <w:pPr>
        <w:spacing w:after="0" w:line="240" w:lineRule="auto"/>
        <w:jc w:val="center"/>
        <w:rPr>
          <w:rFonts w:eastAsia="Times New Roman" w:cs="Times New Roman"/>
          <w:szCs w:val="24"/>
          <w:lang w:eastAsia="ru-RU"/>
        </w:rPr>
      </w:pPr>
      <w:r w:rsidRPr="000A5E2E">
        <w:rPr>
          <w:rFonts w:eastAsia="Times New Roman" w:cs="Times New Roman"/>
          <w:b/>
          <w:szCs w:val="24"/>
          <w:lang w:eastAsia="ru-RU"/>
        </w:rPr>
        <w:t>начального общего образования?  (Михеева Ю.В., учитель начальных классов)</w:t>
      </w:r>
    </w:p>
    <w:p w:rsidR="000A5E2E" w:rsidRPr="000A5E2E" w:rsidRDefault="000A5E2E" w:rsidP="000A5E2E">
      <w:pPr>
        <w:spacing w:after="0" w:line="240" w:lineRule="auto"/>
        <w:ind w:firstLine="708"/>
        <w:jc w:val="both"/>
        <w:rPr>
          <w:rFonts w:eastAsia="Times New Roman" w:cs="Times New Roman"/>
          <w:szCs w:val="24"/>
          <w:lang w:eastAsia="ru-RU"/>
        </w:rPr>
      </w:pPr>
      <w:r w:rsidRPr="000A5E2E">
        <w:rPr>
          <w:rFonts w:eastAsia="Times New Roman" w:cs="Times New Roman"/>
          <w:szCs w:val="24"/>
          <w:lang w:eastAsia="ru-RU"/>
        </w:rPr>
        <w:t>Некоторое время назад сообщество учителей начальной школы изучало проект стандартов начального общего образования второго поколения. Самые активные учителя не только читали предложенные и выложенные в сети Интернет материалы, но и принимали участие в работе педагогических форумов различных Интернет – сообществ. Ими были высказаны различные мнения по содержанию материалов стандарта: что-то одобрялось учителями, что-то подвергалось критике. Ясно было одно - в начальной школе наступает время перемен.</w:t>
      </w:r>
    </w:p>
    <w:p w:rsidR="000A5E2E" w:rsidRPr="000A5E2E" w:rsidRDefault="000A5E2E" w:rsidP="000A5E2E">
      <w:pPr>
        <w:spacing w:after="0" w:line="240" w:lineRule="auto"/>
        <w:ind w:firstLine="708"/>
        <w:jc w:val="both"/>
        <w:rPr>
          <w:rFonts w:eastAsia="Times New Roman" w:cs="Times New Roman"/>
          <w:szCs w:val="24"/>
          <w:lang w:eastAsia="ru-RU"/>
        </w:rPr>
      </w:pPr>
      <w:r w:rsidRPr="000A5E2E">
        <w:rPr>
          <w:rFonts w:eastAsia="Times New Roman" w:cs="Times New Roman"/>
          <w:szCs w:val="24"/>
          <w:lang w:eastAsia="ru-RU"/>
        </w:rPr>
        <w:t xml:space="preserve">На сегодняшний день Министерством образования и науки РФ утверждён Федеральный учителю </w:t>
      </w:r>
      <w:proofErr w:type="gramStart"/>
      <w:r w:rsidRPr="000A5E2E">
        <w:rPr>
          <w:rFonts w:eastAsia="Times New Roman" w:cs="Times New Roman"/>
          <w:szCs w:val="24"/>
          <w:lang w:eastAsia="ru-RU"/>
        </w:rPr>
        <w:t>осуществлять</w:t>
      </w:r>
      <w:proofErr w:type="gramEnd"/>
      <w:r w:rsidRPr="000A5E2E">
        <w:rPr>
          <w:rFonts w:eastAsia="Times New Roman" w:cs="Times New Roman"/>
          <w:szCs w:val="24"/>
          <w:lang w:eastAsia="ru-RU"/>
        </w:rPr>
        <w:t xml:space="preserve"> работу по-новому.</w:t>
      </w:r>
    </w:p>
    <w:p w:rsidR="000A5E2E" w:rsidRPr="000A5E2E" w:rsidRDefault="000A5E2E" w:rsidP="000A5E2E">
      <w:pPr>
        <w:spacing w:after="0" w:line="240" w:lineRule="auto"/>
        <w:ind w:firstLine="708"/>
        <w:jc w:val="both"/>
        <w:rPr>
          <w:rFonts w:eastAsia="Times New Roman" w:cs="Times New Roman"/>
          <w:szCs w:val="24"/>
          <w:lang w:eastAsia="ru-RU"/>
        </w:rPr>
      </w:pPr>
      <w:r w:rsidRPr="000A5E2E">
        <w:rPr>
          <w:rFonts w:eastAsia="Times New Roman" w:cs="Times New Roman"/>
          <w:szCs w:val="24"/>
          <w:lang w:eastAsia="ru-RU"/>
        </w:rPr>
        <w:t>Изучая содержание ряда книг серии «Стандарты второго поколения» издательства «Просвещение», понимаешь, что в школе должны вводиться новые формы организации учебного процесса. Но основной формой обучения в начальной школе сегодня по-прежнему остаётся урок. Урок, его планирование и проведение – это то, с чем имеет дело учитель ежедневно, это то, что ему понятно. На заседании научно-методического совета школы, на заседании школьного методического объединения учителей начальных классов предлагаю учителям рассмотреть урок с позиции требований стандарта второго поколения в сравнении с уроком постсоветского периода. В чём отличие дидактических требований к этим урокам? Что изменяется при подготовке и проведении урока современного типа в деятельности учителя и учащихся?</w:t>
      </w:r>
    </w:p>
    <w:p w:rsidR="000A5E2E" w:rsidRPr="000A5E2E" w:rsidRDefault="000A5E2E" w:rsidP="000A5E2E">
      <w:pPr>
        <w:spacing w:after="0" w:line="240" w:lineRule="auto"/>
        <w:ind w:firstLine="708"/>
        <w:jc w:val="both"/>
        <w:rPr>
          <w:rFonts w:eastAsia="Times New Roman" w:cs="Times New Roman"/>
          <w:szCs w:val="24"/>
          <w:lang w:eastAsia="ru-RU"/>
        </w:rPr>
      </w:pPr>
      <w:r w:rsidRPr="000A5E2E">
        <w:rPr>
          <w:rFonts w:eastAsia="Times New Roman" w:cs="Times New Roman"/>
          <w:szCs w:val="24"/>
          <w:lang w:eastAsia="ru-RU"/>
        </w:rPr>
        <w:t>Выделяют следующие принципы управления учебным процессом (5 функций Анри Файоля):</w:t>
      </w:r>
    </w:p>
    <w:p w:rsidR="000A5E2E" w:rsidRPr="000A5E2E" w:rsidRDefault="000A5E2E" w:rsidP="000A5E2E">
      <w:pPr>
        <w:spacing w:after="0" w:line="240" w:lineRule="auto"/>
        <w:ind w:hanging="360"/>
        <w:jc w:val="both"/>
        <w:rPr>
          <w:rFonts w:eastAsia="Times New Roman" w:cs="Times New Roman"/>
          <w:szCs w:val="24"/>
          <w:lang w:eastAsia="ru-RU"/>
        </w:rPr>
      </w:pPr>
      <w:r w:rsidRPr="000A5E2E">
        <w:rPr>
          <w:rFonts w:ascii="Symbol" w:eastAsia="Symbol" w:hAnsi="Symbol" w:cs="Symbol"/>
          <w:szCs w:val="24"/>
          <w:lang w:eastAsia="ru-RU"/>
        </w:rPr>
        <w:t></w:t>
      </w:r>
      <w:r w:rsidRPr="000A5E2E">
        <w:rPr>
          <w:rFonts w:eastAsia="Symbol" w:cs="Times New Roman"/>
          <w:sz w:val="14"/>
          <w:szCs w:val="14"/>
          <w:lang w:eastAsia="ru-RU"/>
        </w:rPr>
        <w:t xml:space="preserve">      </w:t>
      </w:r>
      <w:r w:rsidRPr="000A5E2E">
        <w:rPr>
          <w:rFonts w:eastAsia="Times New Roman" w:cs="Times New Roman"/>
          <w:szCs w:val="24"/>
          <w:lang w:eastAsia="ru-RU"/>
        </w:rPr>
        <w:t>планирование;</w:t>
      </w:r>
    </w:p>
    <w:p w:rsidR="000A5E2E" w:rsidRPr="000A5E2E" w:rsidRDefault="000A5E2E" w:rsidP="000A5E2E">
      <w:pPr>
        <w:spacing w:after="0" w:line="240" w:lineRule="auto"/>
        <w:ind w:hanging="360"/>
        <w:jc w:val="both"/>
        <w:rPr>
          <w:rFonts w:eastAsia="Times New Roman" w:cs="Times New Roman"/>
          <w:szCs w:val="24"/>
          <w:lang w:eastAsia="ru-RU"/>
        </w:rPr>
      </w:pPr>
      <w:r w:rsidRPr="000A5E2E">
        <w:rPr>
          <w:rFonts w:ascii="Symbol" w:eastAsia="Symbol" w:hAnsi="Symbol" w:cs="Symbol"/>
          <w:szCs w:val="24"/>
          <w:lang w:eastAsia="ru-RU"/>
        </w:rPr>
        <w:t></w:t>
      </w:r>
      <w:r w:rsidRPr="000A5E2E">
        <w:rPr>
          <w:rFonts w:eastAsia="Symbol" w:cs="Times New Roman"/>
          <w:sz w:val="14"/>
          <w:szCs w:val="14"/>
          <w:lang w:eastAsia="ru-RU"/>
        </w:rPr>
        <w:t xml:space="preserve">      </w:t>
      </w:r>
      <w:r w:rsidRPr="000A5E2E">
        <w:rPr>
          <w:rFonts w:eastAsia="Times New Roman" w:cs="Times New Roman"/>
          <w:szCs w:val="24"/>
          <w:lang w:eastAsia="ru-RU"/>
        </w:rPr>
        <w:t>организация;</w:t>
      </w:r>
    </w:p>
    <w:p w:rsidR="000A5E2E" w:rsidRPr="000A5E2E" w:rsidRDefault="000A5E2E" w:rsidP="000A5E2E">
      <w:pPr>
        <w:spacing w:after="0" w:line="240" w:lineRule="auto"/>
        <w:ind w:hanging="360"/>
        <w:jc w:val="both"/>
        <w:rPr>
          <w:rFonts w:eastAsia="Times New Roman" w:cs="Times New Roman"/>
          <w:szCs w:val="24"/>
          <w:lang w:eastAsia="ru-RU"/>
        </w:rPr>
      </w:pPr>
      <w:r w:rsidRPr="000A5E2E">
        <w:rPr>
          <w:rFonts w:ascii="Symbol" w:eastAsia="Symbol" w:hAnsi="Symbol" w:cs="Symbol"/>
          <w:szCs w:val="24"/>
          <w:lang w:eastAsia="ru-RU"/>
        </w:rPr>
        <w:t></w:t>
      </w:r>
      <w:r w:rsidRPr="000A5E2E">
        <w:rPr>
          <w:rFonts w:eastAsia="Symbol" w:cs="Times New Roman"/>
          <w:sz w:val="14"/>
          <w:szCs w:val="14"/>
          <w:lang w:eastAsia="ru-RU"/>
        </w:rPr>
        <w:t xml:space="preserve">      </w:t>
      </w:r>
      <w:r w:rsidRPr="000A5E2E">
        <w:rPr>
          <w:rFonts w:eastAsia="Times New Roman" w:cs="Times New Roman"/>
          <w:szCs w:val="24"/>
          <w:lang w:eastAsia="ru-RU"/>
        </w:rPr>
        <w:t>реализация и контроль;</w:t>
      </w:r>
    </w:p>
    <w:p w:rsidR="000A5E2E" w:rsidRPr="000A5E2E" w:rsidRDefault="000A5E2E" w:rsidP="000A5E2E">
      <w:pPr>
        <w:spacing w:after="0" w:line="240" w:lineRule="auto"/>
        <w:ind w:hanging="360"/>
        <w:jc w:val="both"/>
        <w:rPr>
          <w:rFonts w:eastAsia="Times New Roman" w:cs="Times New Roman"/>
          <w:szCs w:val="24"/>
          <w:lang w:eastAsia="ru-RU"/>
        </w:rPr>
      </w:pPr>
      <w:r w:rsidRPr="000A5E2E">
        <w:rPr>
          <w:rFonts w:ascii="Symbol" w:eastAsia="Symbol" w:hAnsi="Symbol" w:cs="Symbol"/>
          <w:szCs w:val="24"/>
          <w:lang w:eastAsia="ru-RU"/>
        </w:rPr>
        <w:t></w:t>
      </w:r>
      <w:r w:rsidRPr="000A5E2E">
        <w:rPr>
          <w:rFonts w:eastAsia="Symbol" w:cs="Times New Roman"/>
          <w:sz w:val="14"/>
          <w:szCs w:val="14"/>
          <w:lang w:eastAsia="ru-RU"/>
        </w:rPr>
        <w:t xml:space="preserve">      </w:t>
      </w:r>
      <w:r w:rsidRPr="000A5E2E">
        <w:rPr>
          <w:rFonts w:eastAsia="Times New Roman" w:cs="Times New Roman"/>
          <w:szCs w:val="24"/>
          <w:lang w:eastAsia="ru-RU"/>
        </w:rPr>
        <w:t>коррекция;</w:t>
      </w:r>
    </w:p>
    <w:p w:rsidR="000A5E2E" w:rsidRPr="000A5E2E" w:rsidRDefault="000A5E2E" w:rsidP="000A5E2E">
      <w:pPr>
        <w:spacing w:after="0" w:line="240" w:lineRule="auto"/>
        <w:ind w:hanging="360"/>
        <w:jc w:val="both"/>
        <w:rPr>
          <w:rFonts w:eastAsia="Times New Roman" w:cs="Times New Roman"/>
          <w:szCs w:val="24"/>
          <w:lang w:eastAsia="ru-RU"/>
        </w:rPr>
      </w:pPr>
      <w:r w:rsidRPr="000A5E2E">
        <w:rPr>
          <w:rFonts w:ascii="Symbol" w:eastAsia="Symbol" w:hAnsi="Symbol" w:cs="Symbol"/>
          <w:szCs w:val="24"/>
          <w:lang w:eastAsia="ru-RU"/>
        </w:rPr>
        <w:t></w:t>
      </w:r>
      <w:r w:rsidRPr="000A5E2E">
        <w:rPr>
          <w:rFonts w:eastAsia="Symbol" w:cs="Times New Roman"/>
          <w:sz w:val="14"/>
          <w:szCs w:val="14"/>
          <w:lang w:eastAsia="ru-RU"/>
        </w:rPr>
        <w:t xml:space="preserve">      </w:t>
      </w:r>
      <w:r w:rsidRPr="000A5E2E">
        <w:rPr>
          <w:rFonts w:eastAsia="Times New Roman" w:cs="Times New Roman"/>
          <w:szCs w:val="24"/>
          <w:lang w:eastAsia="ru-RU"/>
        </w:rPr>
        <w:t>анализ.</w:t>
      </w:r>
    </w:p>
    <w:p w:rsidR="000A5E2E" w:rsidRPr="000A5E2E" w:rsidRDefault="000A5E2E" w:rsidP="000A5E2E">
      <w:pPr>
        <w:spacing w:after="0" w:line="240" w:lineRule="auto"/>
        <w:ind w:firstLine="708"/>
        <w:jc w:val="both"/>
        <w:rPr>
          <w:rFonts w:eastAsia="Times New Roman" w:cs="Times New Roman"/>
          <w:szCs w:val="24"/>
          <w:lang w:eastAsia="ru-RU"/>
        </w:rPr>
      </w:pPr>
      <w:r w:rsidRPr="000A5E2E">
        <w:rPr>
          <w:rFonts w:eastAsia="Times New Roman" w:cs="Times New Roman"/>
          <w:szCs w:val="24"/>
          <w:lang w:eastAsia="ru-RU"/>
        </w:rPr>
        <w:t>Урок, являясь основной формой организации учебного процесса, строится на этих же принципах. Учитель и ранее, и теперь, должен заранее спланировать урок, продумать его организацию, провести урок, осуществить коррекцию своих действий и действий учащихся с учётом анализа (самоанализа) и контроля (самоконтроля).</w:t>
      </w:r>
    </w:p>
    <w:p w:rsidR="000A5E2E" w:rsidRPr="000A5E2E" w:rsidRDefault="000A5E2E" w:rsidP="000A5E2E">
      <w:pPr>
        <w:spacing w:after="0" w:line="240" w:lineRule="auto"/>
        <w:ind w:firstLine="708"/>
        <w:jc w:val="both"/>
        <w:rPr>
          <w:rFonts w:eastAsia="Times New Roman" w:cs="Times New Roman"/>
          <w:szCs w:val="24"/>
          <w:lang w:eastAsia="ru-RU"/>
        </w:rPr>
      </w:pPr>
      <w:r w:rsidRPr="000A5E2E">
        <w:rPr>
          <w:rFonts w:eastAsia="Times New Roman" w:cs="Times New Roman"/>
          <w:szCs w:val="24"/>
          <w:lang w:eastAsia="ru-RU"/>
        </w:rPr>
        <w:t xml:space="preserve">государственный стандарт второго поколения начального общего образования, и с сентября 2011 – 2012 учебного года все школы России будут обязаны работать по нему. Новый стандарт устанавливает новые требования к результатам освоения учащимися начальной школы основной образовательной программы. Они отличны от тех, которые были представлены в стандарте, принятом в 2004 году. Теперь это не только предметные результаты (ЗУНы) и общеучебные умения и действия. Помимо </w:t>
      </w:r>
      <w:proofErr w:type="gramStart"/>
      <w:r w:rsidRPr="000A5E2E">
        <w:rPr>
          <w:rFonts w:eastAsia="Times New Roman" w:cs="Times New Roman"/>
          <w:szCs w:val="24"/>
          <w:lang w:eastAsia="ru-RU"/>
        </w:rPr>
        <w:t>предметных</w:t>
      </w:r>
      <w:proofErr w:type="gramEnd"/>
      <w:r w:rsidRPr="000A5E2E">
        <w:rPr>
          <w:rFonts w:eastAsia="Times New Roman" w:cs="Times New Roman"/>
          <w:szCs w:val="24"/>
          <w:lang w:eastAsia="ru-RU"/>
        </w:rPr>
        <w:t>, теперь учитель должен обеспечить и новые результаты: личностные и метапредметные (универсальные учебные действия).</w:t>
      </w:r>
    </w:p>
    <w:p w:rsidR="000A5E2E" w:rsidRPr="000A5E2E" w:rsidRDefault="000A5E2E" w:rsidP="000A5E2E">
      <w:pPr>
        <w:spacing w:after="0" w:line="240" w:lineRule="auto"/>
        <w:ind w:firstLine="708"/>
        <w:jc w:val="both"/>
        <w:rPr>
          <w:rFonts w:eastAsia="Times New Roman" w:cs="Times New Roman"/>
          <w:szCs w:val="24"/>
          <w:lang w:eastAsia="ru-RU"/>
        </w:rPr>
      </w:pPr>
      <w:r w:rsidRPr="000A5E2E">
        <w:rPr>
          <w:rFonts w:eastAsia="Times New Roman" w:cs="Times New Roman"/>
          <w:szCs w:val="24"/>
          <w:lang w:eastAsia="ru-RU"/>
        </w:rPr>
        <w:t>В национальной президентской инициативе «Наша Новая школа», утверждённой Президентом РФ Д.А. Медведевым в феврале 2010 г., говорится о том, какой должна быть школа в 21 веке. Даются характеристики новой школы. Идёт речь и об учителях - «это новые учителя, открытые ко всему новому, понимающие детскую психологию и особенности развития школьников, хорошо знающие свой предмет…».</w:t>
      </w:r>
    </w:p>
    <w:p w:rsidR="000A5E2E" w:rsidRPr="000A5E2E" w:rsidRDefault="000A5E2E" w:rsidP="000A5E2E">
      <w:pPr>
        <w:spacing w:after="0" w:line="240" w:lineRule="auto"/>
        <w:ind w:firstLine="708"/>
        <w:jc w:val="both"/>
        <w:rPr>
          <w:rFonts w:eastAsia="Times New Roman" w:cs="Times New Roman"/>
          <w:szCs w:val="24"/>
          <w:lang w:eastAsia="ru-RU"/>
        </w:rPr>
      </w:pPr>
      <w:r w:rsidRPr="000A5E2E">
        <w:rPr>
          <w:rFonts w:eastAsia="Times New Roman" w:cs="Times New Roman"/>
          <w:szCs w:val="24"/>
          <w:lang w:eastAsia="ru-RU"/>
        </w:rPr>
        <w:t>Пришло время каждому учителю разобраться, к чему новому он должен быть открыт, что ему необходимо делать по-новому. Переосмысление возможно только на основе анализа учителем своей педагогической деятельности и сравнения её результатов с результатами, установленными новым стандартом.</w:t>
      </w:r>
    </w:p>
    <w:p w:rsidR="000A5E2E" w:rsidRPr="000A5E2E" w:rsidRDefault="000A5E2E" w:rsidP="000A5E2E">
      <w:pPr>
        <w:spacing w:after="0" w:line="240" w:lineRule="auto"/>
        <w:ind w:firstLine="708"/>
        <w:jc w:val="both"/>
        <w:rPr>
          <w:rFonts w:eastAsia="Times New Roman" w:cs="Times New Roman"/>
          <w:szCs w:val="24"/>
          <w:lang w:eastAsia="ru-RU"/>
        </w:rPr>
      </w:pPr>
      <w:r w:rsidRPr="000A5E2E">
        <w:rPr>
          <w:rFonts w:eastAsia="Times New Roman" w:cs="Times New Roman"/>
          <w:szCs w:val="24"/>
          <w:lang w:eastAsia="ru-RU"/>
        </w:rPr>
        <w:t xml:space="preserve">Известно, что часто внедрение нового вызывает у человека настороженность и даже протест. Не удивительно, что учителя, которые многие годы (а большинство </w:t>
      </w:r>
      <w:r w:rsidRPr="000A5E2E">
        <w:rPr>
          <w:rFonts w:eastAsia="Times New Roman" w:cs="Times New Roman"/>
          <w:szCs w:val="24"/>
          <w:lang w:eastAsia="ru-RU"/>
        </w:rPr>
        <w:lastRenderedPageBreak/>
        <w:t>учителей в наших школах – это люди старше 35 лет) работали по традиционной методике, сегодня не могут сразу перейти на новые образовательные технологии. Учителю необходимо время и условия, чтобы научиться работать так, как этого требует новый образовательный стандарт.</w:t>
      </w:r>
    </w:p>
    <w:p w:rsidR="000A5E2E" w:rsidRPr="000A5E2E" w:rsidRDefault="000A5E2E" w:rsidP="000A5E2E">
      <w:pPr>
        <w:spacing w:after="0" w:line="240" w:lineRule="auto"/>
        <w:ind w:firstLine="708"/>
        <w:jc w:val="both"/>
        <w:rPr>
          <w:rFonts w:eastAsia="Times New Roman" w:cs="Times New Roman"/>
          <w:szCs w:val="24"/>
          <w:lang w:eastAsia="ru-RU"/>
        </w:rPr>
      </w:pPr>
      <w:r w:rsidRPr="000A5E2E">
        <w:rPr>
          <w:rFonts w:eastAsia="Times New Roman" w:cs="Times New Roman"/>
          <w:szCs w:val="24"/>
          <w:lang w:eastAsia="ru-RU"/>
        </w:rPr>
        <w:t xml:space="preserve">Как помочь сегодня учителю, ещё не прошедшему курсы переподготовки, и не до конца освоившему новые педагогические технологии, а также не на высоком уровне владеющему компьютерными технологиями, соответствовать требованиям времени? Помочь ему не опустить руки, плодотворно работать? На мой взгляд, большая роль здесь принадлежит школьным методическим объединениям (кафедрам). В их планах работы должно быть предусмотрено время на изучение учителями стандарта второго поколения, на обсуждение его особенностей, а также на раскрытие тех возможностей, которые уже сегодня могут позволить </w:t>
      </w:r>
    </w:p>
    <w:p w:rsidR="000A5E2E" w:rsidRPr="000A5E2E" w:rsidRDefault="000A5E2E" w:rsidP="000A5E2E">
      <w:pPr>
        <w:spacing w:after="0" w:line="240" w:lineRule="auto"/>
        <w:ind w:firstLine="708"/>
        <w:jc w:val="both"/>
        <w:rPr>
          <w:rFonts w:eastAsia="Times New Roman" w:cs="Times New Roman"/>
          <w:szCs w:val="24"/>
          <w:lang w:eastAsia="ru-RU"/>
        </w:rPr>
      </w:pPr>
      <w:r w:rsidRPr="000A5E2E">
        <w:rPr>
          <w:rFonts w:eastAsia="Times New Roman" w:cs="Times New Roman"/>
          <w:szCs w:val="24"/>
          <w:lang w:eastAsia="ru-RU"/>
        </w:rPr>
        <w:t>Как известно, самый распространённый тип урока – комбинированный. Рассмотрим его с позиции основных дидактических требований, а также раскроем суть изменений, связанных с проведением урока современного типа:</w:t>
      </w:r>
    </w:p>
    <w:p w:rsidR="000A5E2E" w:rsidRPr="000A5E2E" w:rsidRDefault="000A5E2E" w:rsidP="000A5E2E">
      <w:pPr>
        <w:spacing w:after="0" w:line="240" w:lineRule="auto"/>
        <w:ind w:firstLine="708"/>
        <w:jc w:val="both"/>
        <w:rPr>
          <w:rFonts w:eastAsia="Times New Roman" w:cs="Times New Roman"/>
          <w:szCs w:val="24"/>
          <w:lang w:eastAsia="ru-RU"/>
        </w:rPr>
      </w:pPr>
      <w:r w:rsidRPr="000A5E2E">
        <w:rPr>
          <w:rFonts w:eastAsia="Times New Roman" w:cs="Times New Roman"/>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544"/>
        <w:gridCol w:w="3509"/>
      </w:tblGrid>
      <w:tr w:rsidR="000A5E2E" w:rsidRPr="000A5E2E" w:rsidTr="000A5E2E">
        <w:tc>
          <w:tcPr>
            <w:tcW w:w="2518"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after="0" w:line="240" w:lineRule="auto"/>
              <w:jc w:val="center"/>
              <w:rPr>
                <w:rFonts w:eastAsia="Times New Roman" w:cs="Times New Roman"/>
                <w:szCs w:val="24"/>
                <w:lang w:eastAsia="ru-RU"/>
              </w:rPr>
            </w:pPr>
            <w:r w:rsidRPr="000A5E2E">
              <w:rPr>
                <w:rFonts w:eastAsia="Times New Roman" w:cs="Times New Roman"/>
                <w:b/>
                <w:szCs w:val="24"/>
                <w:lang w:eastAsia="ru-RU"/>
              </w:rPr>
              <w:t>Требования к уроку</w:t>
            </w:r>
          </w:p>
        </w:tc>
        <w:tc>
          <w:tcPr>
            <w:tcW w:w="3544"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after="0" w:line="240" w:lineRule="auto"/>
              <w:jc w:val="center"/>
              <w:rPr>
                <w:rFonts w:eastAsia="Times New Roman" w:cs="Times New Roman"/>
                <w:szCs w:val="24"/>
                <w:lang w:eastAsia="ru-RU"/>
              </w:rPr>
            </w:pPr>
            <w:r w:rsidRPr="000A5E2E">
              <w:rPr>
                <w:rFonts w:eastAsia="Times New Roman" w:cs="Times New Roman"/>
                <w:b/>
                <w:szCs w:val="24"/>
                <w:lang w:eastAsia="ru-RU"/>
              </w:rPr>
              <w:t>Традиционный урок</w:t>
            </w:r>
          </w:p>
        </w:tc>
        <w:tc>
          <w:tcPr>
            <w:tcW w:w="3509"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after="0" w:line="240" w:lineRule="auto"/>
              <w:jc w:val="center"/>
              <w:rPr>
                <w:rFonts w:eastAsia="Times New Roman" w:cs="Times New Roman"/>
                <w:szCs w:val="24"/>
                <w:lang w:eastAsia="ru-RU"/>
              </w:rPr>
            </w:pPr>
            <w:r w:rsidRPr="000A5E2E">
              <w:rPr>
                <w:rFonts w:eastAsia="Times New Roman" w:cs="Times New Roman"/>
                <w:b/>
                <w:szCs w:val="24"/>
                <w:lang w:eastAsia="ru-RU"/>
              </w:rPr>
              <w:t>Урок современного типа</w:t>
            </w:r>
          </w:p>
        </w:tc>
      </w:tr>
      <w:tr w:rsidR="000A5E2E" w:rsidRPr="000A5E2E" w:rsidTr="000A5E2E">
        <w:tc>
          <w:tcPr>
            <w:tcW w:w="2518"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after="0" w:line="240" w:lineRule="auto"/>
              <w:jc w:val="both"/>
              <w:rPr>
                <w:rFonts w:eastAsia="Times New Roman" w:cs="Times New Roman"/>
                <w:szCs w:val="24"/>
                <w:lang w:eastAsia="ru-RU"/>
              </w:rPr>
            </w:pPr>
            <w:r w:rsidRPr="000A5E2E">
              <w:rPr>
                <w:rFonts w:eastAsia="Times New Roman" w:cs="Times New Roman"/>
                <w:szCs w:val="24"/>
                <w:lang w:eastAsia="ru-RU"/>
              </w:rPr>
              <w:t>Объявление темы урока</w:t>
            </w:r>
          </w:p>
        </w:tc>
        <w:tc>
          <w:tcPr>
            <w:tcW w:w="3544"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after="0" w:line="240" w:lineRule="auto"/>
              <w:jc w:val="both"/>
              <w:rPr>
                <w:rFonts w:eastAsia="Times New Roman" w:cs="Times New Roman"/>
                <w:szCs w:val="24"/>
                <w:lang w:eastAsia="ru-RU"/>
              </w:rPr>
            </w:pPr>
            <w:r w:rsidRPr="000A5E2E">
              <w:rPr>
                <w:rFonts w:eastAsia="Times New Roman" w:cs="Times New Roman"/>
                <w:szCs w:val="24"/>
                <w:lang w:eastAsia="ru-RU"/>
              </w:rPr>
              <w:t>Учитель сообщает учащимся</w:t>
            </w:r>
          </w:p>
        </w:tc>
        <w:tc>
          <w:tcPr>
            <w:tcW w:w="3509"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after="0" w:line="240" w:lineRule="auto"/>
              <w:jc w:val="both"/>
              <w:rPr>
                <w:rFonts w:eastAsia="Times New Roman" w:cs="Times New Roman"/>
                <w:szCs w:val="24"/>
                <w:lang w:eastAsia="ru-RU"/>
              </w:rPr>
            </w:pPr>
            <w:r w:rsidRPr="000A5E2E">
              <w:rPr>
                <w:rFonts w:eastAsia="Times New Roman" w:cs="Times New Roman"/>
                <w:szCs w:val="24"/>
                <w:lang w:eastAsia="ru-RU"/>
              </w:rPr>
              <w:t xml:space="preserve">Формулируют сами учащиеся </w:t>
            </w:r>
          </w:p>
        </w:tc>
      </w:tr>
      <w:tr w:rsidR="000A5E2E" w:rsidRPr="000A5E2E" w:rsidTr="000A5E2E">
        <w:tc>
          <w:tcPr>
            <w:tcW w:w="2518"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after="0" w:line="240" w:lineRule="auto"/>
              <w:jc w:val="both"/>
              <w:rPr>
                <w:rFonts w:eastAsia="Times New Roman" w:cs="Times New Roman"/>
                <w:szCs w:val="24"/>
                <w:lang w:eastAsia="ru-RU"/>
              </w:rPr>
            </w:pPr>
            <w:r w:rsidRPr="000A5E2E">
              <w:rPr>
                <w:rFonts w:eastAsia="Times New Roman" w:cs="Times New Roman"/>
                <w:szCs w:val="24"/>
                <w:lang w:eastAsia="ru-RU"/>
              </w:rPr>
              <w:t>Сообщение целей и задач</w:t>
            </w:r>
          </w:p>
        </w:tc>
        <w:tc>
          <w:tcPr>
            <w:tcW w:w="3544"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after="0" w:line="240" w:lineRule="auto"/>
              <w:jc w:val="both"/>
              <w:rPr>
                <w:rFonts w:eastAsia="Times New Roman" w:cs="Times New Roman"/>
                <w:szCs w:val="24"/>
                <w:lang w:eastAsia="ru-RU"/>
              </w:rPr>
            </w:pPr>
            <w:r w:rsidRPr="000A5E2E">
              <w:rPr>
                <w:rFonts w:eastAsia="Times New Roman" w:cs="Times New Roman"/>
                <w:szCs w:val="24"/>
                <w:lang w:eastAsia="ru-RU"/>
              </w:rPr>
              <w:t>Учитель формулирует и сообщает учащимся, чему должны научиться</w:t>
            </w:r>
          </w:p>
        </w:tc>
        <w:tc>
          <w:tcPr>
            <w:tcW w:w="3509"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after="0" w:line="240" w:lineRule="auto"/>
              <w:jc w:val="both"/>
              <w:rPr>
                <w:rFonts w:eastAsia="Times New Roman" w:cs="Times New Roman"/>
                <w:szCs w:val="24"/>
                <w:lang w:eastAsia="ru-RU"/>
              </w:rPr>
            </w:pPr>
            <w:r w:rsidRPr="000A5E2E">
              <w:rPr>
                <w:rFonts w:eastAsia="Times New Roman" w:cs="Times New Roman"/>
                <w:szCs w:val="24"/>
                <w:lang w:eastAsia="ru-RU"/>
              </w:rPr>
              <w:t>Формулируют сами учащиеся, определив границы знания и незнания</w:t>
            </w:r>
          </w:p>
        </w:tc>
      </w:tr>
      <w:tr w:rsidR="000A5E2E" w:rsidRPr="000A5E2E" w:rsidTr="000A5E2E">
        <w:tc>
          <w:tcPr>
            <w:tcW w:w="2518"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after="0" w:line="240" w:lineRule="auto"/>
              <w:jc w:val="both"/>
              <w:rPr>
                <w:rFonts w:eastAsia="Times New Roman" w:cs="Times New Roman"/>
                <w:szCs w:val="24"/>
                <w:lang w:eastAsia="ru-RU"/>
              </w:rPr>
            </w:pPr>
            <w:r w:rsidRPr="000A5E2E">
              <w:rPr>
                <w:rFonts w:eastAsia="Times New Roman" w:cs="Times New Roman"/>
                <w:szCs w:val="24"/>
                <w:lang w:eastAsia="ru-RU"/>
              </w:rPr>
              <w:t>Планирование</w:t>
            </w:r>
          </w:p>
        </w:tc>
        <w:tc>
          <w:tcPr>
            <w:tcW w:w="3544"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after="0" w:line="240" w:lineRule="auto"/>
              <w:jc w:val="both"/>
              <w:rPr>
                <w:rFonts w:eastAsia="Times New Roman" w:cs="Times New Roman"/>
                <w:szCs w:val="24"/>
                <w:lang w:eastAsia="ru-RU"/>
              </w:rPr>
            </w:pPr>
            <w:r w:rsidRPr="000A5E2E">
              <w:rPr>
                <w:rFonts w:eastAsia="Times New Roman" w:cs="Times New Roman"/>
                <w:szCs w:val="24"/>
                <w:lang w:eastAsia="ru-RU"/>
              </w:rPr>
              <w:t>Учитель сообщает учащимся, какую работу они должны выполнить, чтобы достичь цели</w:t>
            </w:r>
          </w:p>
        </w:tc>
        <w:tc>
          <w:tcPr>
            <w:tcW w:w="3509"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after="0" w:line="240" w:lineRule="auto"/>
              <w:jc w:val="both"/>
              <w:rPr>
                <w:rFonts w:eastAsia="Times New Roman" w:cs="Times New Roman"/>
                <w:szCs w:val="24"/>
                <w:lang w:eastAsia="ru-RU"/>
              </w:rPr>
            </w:pPr>
            <w:r w:rsidRPr="000A5E2E">
              <w:rPr>
                <w:rFonts w:eastAsia="Times New Roman" w:cs="Times New Roman"/>
                <w:szCs w:val="24"/>
                <w:lang w:eastAsia="ru-RU"/>
              </w:rPr>
              <w:t>Планирование учащимися способов достижения намеченной цели</w:t>
            </w:r>
          </w:p>
        </w:tc>
      </w:tr>
      <w:tr w:rsidR="000A5E2E" w:rsidRPr="000A5E2E" w:rsidTr="000A5E2E">
        <w:tc>
          <w:tcPr>
            <w:tcW w:w="2518"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after="0" w:line="240" w:lineRule="auto"/>
              <w:jc w:val="both"/>
              <w:rPr>
                <w:rFonts w:eastAsia="Times New Roman" w:cs="Times New Roman"/>
                <w:szCs w:val="24"/>
                <w:lang w:eastAsia="ru-RU"/>
              </w:rPr>
            </w:pPr>
            <w:r w:rsidRPr="000A5E2E">
              <w:rPr>
                <w:rFonts w:eastAsia="Times New Roman" w:cs="Times New Roman"/>
                <w:szCs w:val="24"/>
                <w:lang w:eastAsia="ru-RU"/>
              </w:rPr>
              <w:t>Практическая деятельность учащихся</w:t>
            </w:r>
          </w:p>
        </w:tc>
        <w:tc>
          <w:tcPr>
            <w:tcW w:w="3544"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after="0" w:line="240" w:lineRule="auto"/>
              <w:jc w:val="both"/>
              <w:rPr>
                <w:rFonts w:eastAsia="Times New Roman" w:cs="Times New Roman"/>
                <w:szCs w:val="24"/>
                <w:lang w:eastAsia="ru-RU"/>
              </w:rPr>
            </w:pPr>
            <w:r w:rsidRPr="000A5E2E">
              <w:rPr>
                <w:rFonts w:eastAsia="Times New Roman" w:cs="Times New Roman"/>
                <w:szCs w:val="24"/>
                <w:lang w:eastAsia="ru-RU"/>
              </w:rPr>
              <w:t>Под руководством учителя учащиеся выполняют ряд практических задач (чаще применяется фронтальный метод организации деятельности)</w:t>
            </w:r>
          </w:p>
        </w:tc>
        <w:tc>
          <w:tcPr>
            <w:tcW w:w="3509"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after="0" w:line="240" w:lineRule="auto"/>
              <w:jc w:val="both"/>
              <w:rPr>
                <w:rFonts w:eastAsia="Times New Roman" w:cs="Times New Roman"/>
                <w:szCs w:val="24"/>
                <w:lang w:eastAsia="ru-RU"/>
              </w:rPr>
            </w:pPr>
            <w:r w:rsidRPr="000A5E2E">
              <w:rPr>
                <w:rFonts w:eastAsia="Times New Roman" w:cs="Times New Roman"/>
                <w:szCs w:val="24"/>
                <w:lang w:eastAsia="ru-RU"/>
              </w:rPr>
              <w:t xml:space="preserve">Учащиеся осуществляют учебные действия по намеченному плану (применяется групповой, </w:t>
            </w:r>
            <w:proofErr w:type="gramStart"/>
            <w:r w:rsidRPr="000A5E2E">
              <w:rPr>
                <w:rFonts w:eastAsia="Times New Roman" w:cs="Times New Roman"/>
                <w:szCs w:val="24"/>
                <w:lang w:eastAsia="ru-RU"/>
              </w:rPr>
              <w:t>индивидуальный</w:t>
            </w:r>
            <w:proofErr w:type="gramEnd"/>
            <w:r w:rsidRPr="000A5E2E">
              <w:rPr>
                <w:rFonts w:eastAsia="Times New Roman" w:cs="Times New Roman"/>
                <w:szCs w:val="24"/>
                <w:lang w:eastAsia="ru-RU"/>
              </w:rPr>
              <w:t xml:space="preserve"> методы)</w:t>
            </w:r>
          </w:p>
        </w:tc>
      </w:tr>
      <w:tr w:rsidR="000A5E2E" w:rsidRPr="000A5E2E" w:rsidTr="000A5E2E">
        <w:tc>
          <w:tcPr>
            <w:tcW w:w="2518"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before="100" w:beforeAutospacing="1" w:after="100" w:afterAutospacing="1" w:line="240" w:lineRule="auto"/>
              <w:jc w:val="both"/>
              <w:rPr>
                <w:rFonts w:eastAsia="Times New Roman" w:cs="Times New Roman"/>
                <w:szCs w:val="24"/>
                <w:lang w:eastAsia="ru-RU"/>
              </w:rPr>
            </w:pPr>
            <w:r w:rsidRPr="000A5E2E">
              <w:rPr>
                <w:rFonts w:eastAsia="Times New Roman" w:cs="Times New Roman"/>
                <w:szCs w:val="24"/>
                <w:lang w:eastAsia="ru-RU"/>
              </w:rPr>
              <w:t>Осуществление контроля</w:t>
            </w:r>
          </w:p>
        </w:tc>
        <w:tc>
          <w:tcPr>
            <w:tcW w:w="3544"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before="100" w:beforeAutospacing="1" w:after="100" w:afterAutospacing="1" w:line="240" w:lineRule="auto"/>
              <w:jc w:val="both"/>
              <w:rPr>
                <w:rFonts w:eastAsia="Times New Roman" w:cs="Times New Roman"/>
                <w:szCs w:val="24"/>
                <w:lang w:eastAsia="ru-RU"/>
              </w:rPr>
            </w:pPr>
            <w:r w:rsidRPr="000A5E2E">
              <w:rPr>
                <w:rFonts w:eastAsia="Times New Roman" w:cs="Times New Roman"/>
                <w:szCs w:val="24"/>
                <w:lang w:eastAsia="ru-RU"/>
              </w:rPr>
              <w:t xml:space="preserve">Учитель осуществляет </w:t>
            </w:r>
            <w:proofErr w:type="gramStart"/>
            <w:r w:rsidRPr="000A5E2E">
              <w:rPr>
                <w:rFonts w:eastAsia="Times New Roman" w:cs="Times New Roman"/>
                <w:szCs w:val="24"/>
                <w:lang w:eastAsia="ru-RU"/>
              </w:rPr>
              <w:t>контроль за</w:t>
            </w:r>
            <w:proofErr w:type="gramEnd"/>
            <w:r w:rsidRPr="000A5E2E">
              <w:rPr>
                <w:rFonts w:eastAsia="Times New Roman" w:cs="Times New Roman"/>
                <w:szCs w:val="24"/>
                <w:lang w:eastAsia="ru-RU"/>
              </w:rPr>
              <w:t xml:space="preserve"> выполнением учащимися практической работы</w:t>
            </w:r>
          </w:p>
        </w:tc>
        <w:tc>
          <w:tcPr>
            <w:tcW w:w="3509"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before="100" w:beforeAutospacing="1" w:after="100" w:afterAutospacing="1" w:line="240" w:lineRule="auto"/>
              <w:jc w:val="both"/>
              <w:rPr>
                <w:rFonts w:eastAsia="Times New Roman" w:cs="Times New Roman"/>
                <w:szCs w:val="24"/>
                <w:lang w:eastAsia="ru-RU"/>
              </w:rPr>
            </w:pPr>
            <w:r w:rsidRPr="000A5E2E">
              <w:rPr>
                <w:rFonts w:eastAsia="Times New Roman" w:cs="Times New Roman"/>
                <w:szCs w:val="24"/>
                <w:lang w:eastAsia="ru-RU"/>
              </w:rPr>
              <w:t>Учащиеся осуществляют контроль (применяются формы самоконтроля, взаимоконтроля)</w:t>
            </w:r>
          </w:p>
        </w:tc>
      </w:tr>
      <w:tr w:rsidR="000A5E2E" w:rsidRPr="000A5E2E" w:rsidTr="000A5E2E">
        <w:tc>
          <w:tcPr>
            <w:tcW w:w="2518"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before="100" w:beforeAutospacing="1" w:after="100" w:afterAutospacing="1" w:line="240" w:lineRule="auto"/>
              <w:jc w:val="both"/>
              <w:rPr>
                <w:rFonts w:eastAsia="Times New Roman" w:cs="Times New Roman"/>
                <w:szCs w:val="24"/>
                <w:lang w:eastAsia="ru-RU"/>
              </w:rPr>
            </w:pPr>
            <w:r w:rsidRPr="000A5E2E">
              <w:rPr>
                <w:rFonts w:eastAsia="Times New Roman" w:cs="Times New Roman"/>
                <w:szCs w:val="24"/>
                <w:lang w:eastAsia="ru-RU"/>
              </w:rPr>
              <w:t>Осуществление коррекции</w:t>
            </w:r>
          </w:p>
        </w:tc>
        <w:tc>
          <w:tcPr>
            <w:tcW w:w="3544"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before="100" w:beforeAutospacing="1" w:after="100" w:afterAutospacing="1" w:line="240" w:lineRule="auto"/>
              <w:jc w:val="both"/>
              <w:rPr>
                <w:rFonts w:eastAsia="Times New Roman" w:cs="Times New Roman"/>
                <w:szCs w:val="24"/>
                <w:lang w:eastAsia="ru-RU"/>
              </w:rPr>
            </w:pPr>
            <w:r w:rsidRPr="000A5E2E">
              <w:rPr>
                <w:rFonts w:eastAsia="Times New Roman" w:cs="Times New Roman"/>
                <w:szCs w:val="24"/>
                <w:lang w:eastAsia="ru-RU"/>
              </w:rPr>
              <w:t>Учитель в ходе выполнения и по итогам выполненной работы учащимися осуществляет коррекцию</w:t>
            </w:r>
          </w:p>
        </w:tc>
        <w:tc>
          <w:tcPr>
            <w:tcW w:w="3509"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before="100" w:beforeAutospacing="1" w:after="100" w:afterAutospacing="1" w:line="240" w:lineRule="auto"/>
              <w:jc w:val="both"/>
              <w:rPr>
                <w:rFonts w:eastAsia="Times New Roman" w:cs="Times New Roman"/>
                <w:szCs w:val="24"/>
                <w:lang w:eastAsia="ru-RU"/>
              </w:rPr>
            </w:pPr>
            <w:r w:rsidRPr="000A5E2E">
              <w:rPr>
                <w:rFonts w:eastAsia="Times New Roman" w:cs="Times New Roman"/>
                <w:szCs w:val="24"/>
                <w:lang w:eastAsia="ru-RU"/>
              </w:rPr>
              <w:t>Учащиеся формулируют затруднения и осуществляют коррекцию самостоятельно</w:t>
            </w:r>
          </w:p>
        </w:tc>
      </w:tr>
      <w:tr w:rsidR="000A5E2E" w:rsidRPr="000A5E2E" w:rsidTr="000A5E2E">
        <w:tc>
          <w:tcPr>
            <w:tcW w:w="2518"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before="100" w:beforeAutospacing="1" w:after="100" w:afterAutospacing="1" w:line="240" w:lineRule="auto"/>
              <w:jc w:val="both"/>
              <w:rPr>
                <w:rFonts w:eastAsia="Times New Roman" w:cs="Times New Roman"/>
                <w:szCs w:val="24"/>
                <w:lang w:eastAsia="ru-RU"/>
              </w:rPr>
            </w:pPr>
            <w:r w:rsidRPr="000A5E2E">
              <w:rPr>
                <w:rFonts w:eastAsia="Times New Roman" w:cs="Times New Roman"/>
                <w:szCs w:val="24"/>
                <w:lang w:eastAsia="ru-RU"/>
              </w:rPr>
              <w:t>Оценивание учащихся</w:t>
            </w:r>
          </w:p>
        </w:tc>
        <w:tc>
          <w:tcPr>
            <w:tcW w:w="3544"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before="100" w:beforeAutospacing="1" w:after="100" w:afterAutospacing="1" w:line="240" w:lineRule="auto"/>
              <w:jc w:val="both"/>
              <w:rPr>
                <w:rFonts w:eastAsia="Times New Roman" w:cs="Times New Roman"/>
                <w:szCs w:val="24"/>
                <w:lang w:eastAsia="ru-RU"/>
              </w:rPr>
            </w:pPr>
            <w:r w:rsidRPr="000A5E2E">
              <w:rPr>
                <w:rFonts w:eastAsia="Times New Roman" w:cs="Times New Roman"/>
                <w:szCs w:val="24"/>
                <w:lang w:eastAsia="ru-RU"/>
              </w:rPr>
              <w:t>Учитель осуществляет оценивание учащихся за работу на уроке</w:t>
            </w:r>
          </w:p>
        </w:tc>
        <w:tc>
          <w:tcPr>
            <w:tcW w:w="3509"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before="100" w:beforeAutospacing="1" w:after="100" w:afterAutospacing="1" w:line="240" w:lineRule="auto"/>
              <w:jc w:val="both"/>
              <w:rPr>
                <w:rFonts w:eastAsia="Times New Roman" w:cs="Times New Roman"/>
                <w:szCs w:val="24"/>
                <w:lang w:eastAsia="ru-RU"/>
              </w:rPr>
            </w:pPr>
            <w:r w:rsidRPr="000A5E2E">
              <w:rPr>
                <w:rFonts w:eastAsia="Times New Roman" w:cs="Times New Roman"/>
                <w:szCs w:val="24"/>
                <w:lang w:eastAsia="ru-RU"/>
              </w:rPr>
              <w:t>Учащиеся дают оценку деятельности по её результатам (самооценивание, оценивание результатов деятельности товарищей)</w:t>
            </w:r>
          </w:p>
        </w:tc>
      </w:tr>
      <w:tr w:rsidR="000A5E2E" w:rsidRPr="000A5E2E" w:rsidTr="000A5E2E">
        <w:tc>
          <w:tcPr>
            <w:tcW w:w="2518"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before="100" w:beforeAutospacing="1" w:after="100" w:afterAutospacing="1" w:line="240" w:lineRule="auto"/>
              <w:jc w:val="both"/>
              <w:rPr>
                <w:rFonts w:eastAsia="Times New Roman" w:cs="Times New Roman"/>
                <w:szCs w:val="24"/>
                <w:lang w:eastAsia="ru-RU"/>
              </w:rPr>
            </w:pPr>
            <w:r w:rsidRPr="000A5E2E">
              <w:rPr>
                <w:rFonts w:eastAsia="Times New Roman" w:cs="Times New Roman"/>
                <w:szCs w:val="24"/>
                <w:lang w:eastAsia="ru-RU"/>
              </w:rPr>
              <w:t>Итог урока</w:t>
            </w:r>
          </w:p>
        </w:tc>
        <w:tc>
          <w:tcPr>
            <w:tcW w:w="3544"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before="100" w:beforeAutospacing="1" w:after="100" w:afterAutospacing="1" w:line="240" w:lineRule="auto"/>
              <w:jc w:val="both"/>
              <w:rPr>
                <w:rFonts w:eastAsia="Times New Roman" w:cs="Times New Roman"/>
                <w:szCs w:val="24"/>
                <w:lang w:eastAsia="ru-RU"/>
              </w:rPr>
            </w:pPr>
            <w:r w:rsidRPr="000A5E2E">
              <w:rPr>
                <w:rFonts w:eastAsia="Times New Roman" w:cs="Times New Roman"/>
                <w:szCs w:val="24"/>
                <w:lang w:eastAsia="ru-RU"/>
              </w:rPr>
              <w:t>Учитель выясняет у учащихся, что они запомнили</w:t>
            </w:r>
          </w:p>
          <w:p w:rsidR="000A5E2E" w:rsidRPr="000A5E2E" w:rsidRDefault="000A5E2E" w:rsidP="000A5E2E">
            <w:pPr>
              <w:spacing w:before="100" w:beforeAutospacing="1" w:after="100" w:afterAutospacing="1" w:line="240" w:lineRule="auto"/>
              <w:jc w:val="both"/>
              <w:rPr>
                <w:rFonts w:eastAsia="Times New Roman" w:cs="Times New Roman"/>
                <w:szCs w:val="24"/>
                <w:lang w:eastAsia="ru-RU"/>
              </w:rPr>
            </w:pPr>
            <w:r w:rsidRPr="000A5E2E">
              <w:rPr>
                <w:rFonts w:eastAsia="Times New Roman" w:cs="Times New Roman"/>
                <w:szCs w:val="24"/>
                <w:lang w:eastAsia="ru-RU"/>
              </w:rPr>
              <w:t> </w:t>
            </w:r>
          </w:p>
        </w:tc>
        <w:tc>
          <w:tcPr>
            <w:tcW w:w="3509"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before="100" w:beforeAutospacing="1" w:after="100" w:afterAutospacing="1" w:line="240" w:lineRule="auto"/>
              <w:jc w:val="both"/>
              <w:rPr>
                <w:rFonts w:eastAsia="Times New Roman" w:cs="Times New Roman"/>
                <w:szCs w:val="24"/>
                <w:lang w:eastAsia="ru-RU"/>
              </w:rPr>
            </w:pPr>
            <w:r w:rsidRPr="000A5E2E">
              <w:rPr>
                <w:rFonts w:eastAsia="Times New Roman" w:cs="Times New Roman"/>
                <w:szCs w:val="24"/>
                <w:lang w:eastAsia="ru-RU"/>
              </w:rPr>
              <w:t>Проводится рефлексия</w:t>
            </w:r>
          </w:p>
        </w:tc>
      </w:tr>
      <w:tr w:rsidR="000A5E2E" w:rsidRPr="000A5E2E" w:rsidTr="000A5E2E">
        <w:tc>
          <w:tcPr>
            <w:tcW w:w="2518"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before="100" w:beforeAutospacing="1" w:after="100" w:afterAutospacing="1" w:line="240" w:lineRule="auto"/>
              <w:jc w:val="both"/>
              <w:rPr>
                <w:rFonts w:eastAsia="Times New Roman" w:cs="Times New Roman"/>
                <w:szCs w:val="24"/>
                <w:lang w:eastAsia="ru-RU"/>
              </w:rPr>
            </w:pPr>
            <w:r w:rsidRPr="000A5E2E">
              <w:rPr>
                <w:rFonts w:eastAsia="Times New Roman" w:cs="Times New Roman"/>
                <w:szCs w:val="24"/>
                <w:lang w:eastAsia="ru-RU"/>
              </w:rPr>
              <w:t>Домашнее задание</w:t>
            </w:r>
          </w:p>
        </w:tc>
        <w:tc>
          <w:tcPr>
            <w:tcW w:w="3544"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before="100" w:beforeAutospacing="1" w:after="100" w:afterAutospacing="1" w:line="240" w:lineRule="auto"/>
              <w:jc w:val="both"/>
              <w:rPr>
                <w:rFonts w:eastAsia="Times New Roman" w:cs="Times New Roman"/>
                <w:szCs w:val="24"/>
                <w:lang w:eastAsia="ru-RU"/>
              </w:rPr>
            </w:pPr>
            <w:r w:rsidRPr="000A5E2E">
              <w:rPr>
                <w:rFonts w:eastAsia="Times New Roman" w:cs="Times New Roman"/>
                <w:szCs w:val="24"/>
                <w:lang w:eastAsia="ru-RU"/>
              </w:rPr>
              <w:t>Учитель объявляет и комментирует (чаще – задание одно для всех)</w:t>
            </w:r>
          </w:p>
        </w:tc>
        <w:tc>
          <w:tcPr>
            <w:tcW w:w="3509" w:type="dxa"/>
            <w:tcBorders>
              <w:top w:val="single" w:sz="4" w:space="0" w:color="auto"/>
              <w:left w:val="single" w:sz="4" w:space="0" w:color="auto"/>
              <w:bottom w:val="single" w:sz="4" w:space="0" w:color="auto"/>
              <w:right w:val="single" w:sz="4" w:space="0" w:color="auto"/>
            </w:tcBorders>
            <w:hideMark/>
          </w:tcPr>
          <w:p w:rsidR="000A5E2E" w:rsidRPr="000A5E2E" w:rsidRDefault="000A5E2E" w:rsidP="000A5E2E">
            <w:pPr>
              <w:spacing w:before="100" w:beforeAutospacing="1" w:after="100" w:afterAutospacing="1" w:line="240" w:lineRule="auto"/>
              <w:jc w:val="both"/>
              <w:rPr>
                <w:rFonts w:eastAsia="Times New Roman" w:cs="Times New Roman"/>
                <w:szCs w:val="24"/>
                <w:lang w:eastAsia="ru-RU"/>
              </w:rPr>
            </w:pPr>
            <w:r w:rsidRPr="000A5E2E">
              <w:rPr>
                <w:rFonts w:eastAsia="Times New Roman" w:cs="Times New Roman"/>
                <w:szCs w:val="24"/>
                <w:lang w:eastAsia="ru-RU"/>
              </w:rPr>
              <w:t>Учащиеся могут выбирать задание из предложенных учителем с учётом индивидуальных возможностей</w:t>
            </w:r>
          </w:p>
        </w:tc>
      </w:tr>
    </w:tbl>
    <w:p w:rsidR="000A5E2E" w:rsidRPr="000A5E2E" w:rsidRDefault="000A5E2E" w:rsidP="000A5E2E">
      <w:pPr>
        <w:spacing w:before="100" w:beforeAutospacing="1" w:after="100" w:afterAutospacing="1" w:line="240" w:lineRule="auto"/>
        <w:ind w:firstLine="708"/>
        <w:jc w:val="both"/>
        <w:rPr>
          <w:rFonts w:eastAsia="Times New Roman" w:cs="Times New Roman"/>
          <w:szCs w:val="24"/>
          <w:lang w:eastAsia="ru-RU"/>
        </w:rPr>
      </w:pPr>
      <w:r w:rsidRPr="000A5E2E">
        <w:rPr>
          <w:rFonts w:eastAsia="Times New Roman" w:cs="Times New Roman"/>
          <w:szCs w:val="24"/>
          <w:lang w:eastAsia="ru-RU"/>
        </w:rPr>
        <w:lastRenderedPageBreak/>
        <w:t> </w:t>
      </w:r>
    </w:p>
    <w:p w:rsidR="000A5E2E" w:rsidRPr="000A5E2E" w:rsidRDefault="000A5E2E" w:rsidP="000A5E2E">
      <w:pPr>
        <w:spacing w:after="0" w:line="240" w:lineRule="auto"/>
        <w:ind w:firstLine="708"/>
        <w:jc w:val="both"/>
        <w:rPr>
          <w:rFonts w:eastAsia="Times New Roman" w:cs="Times New Roman"/>
          <w:szCs w:val="24"/>
          <w:lang w:eastAsia="ru-RU"/>
        </w:rPr>
      </w:pPr>
      <w:r w:rsidRPr="000A5E2E">
        <w:rPr>
          <w:rFonts w:eastAsia="Times New Roman" w:cs="Times New Roman"/>
          <w:szCs w:val="24"/>
          <w:lang w:eastAsia="ru-RU"/>
        </w:rPr>
        <w:t>При подробном анализе двух типов уроков (рассмотренных выше) становится ясно, что различаются они, прежде всего, деятельностью учителя и учащихся на уроке. Ученик из присутствующего и пассивно исполняющего указания учителя на уроке традиционного типа теперь становится главным деятелем. «Нужно, чтобы дети, по возможности, учились самостоятельно, а учитель руководил этим самостоятельным процессом и давал для него материал» - слова К.Д. Ушинского отражают суть урока современного типа, в основе которого заложен принцип системно-деятельностного подхода. Учитель призван осуществлять скрытое управление процессом обучения, быть вдохновителем учащихся. Актуальность приобретают теперь слова Уильяма Уорда: «</w:t>
      </w:r>
      <w:proofErr w:type="gramStart"/>
      <w:r w:rsidRPr="000A5E2E">
        <w:rPr>
          <w:rFonts w:eastAsia="Times New Roman" w:cs="Times New Roman"/>
          <w:szCs w:val="24"/>
          <w:lang w:eastAsia="ru-RU"/>
        </w:rPr>
        <w:t>Посредственный</w:t>
      </w:r>
      <w:proofErr w:type="gramEnd"/>
      <w:r w:rsidRPr="000A5E2E">
        <w:rPr>
          <w:rFonts w:eastAsia="Times New Roman" w:cs="Times New Roman"/>
          <w:szCs w:val="24"/>
          <w:lang w:eastAsia="ru-RU"/>
        </w:rPr>
        <w:t xml:space="preserve"> учитель излагает. Хороший учитель объясняет. Выдающийся учитель показывает. Великий учитель вдохновляет».</w:t>
      </w:r>
    </w:p>
    <w:p w:rsidR="000A5E2E" w:rsidRPr="000A5E2E" w:rsidRDefault="000A5E2E" w:rsidP="000A5E2E">
      <w:pPr>
        <w:spacing w:after="0" w:line="240" w:lineRule="auto"/>
        <w:ind w:firstLine="708"/>
        <w:jc w:val="both"/>
        <w:rPr>
          <w:rFonts w:eastAsia="Times New Roman" w:cs="Times New Roman"/>
          <w:szCs w:val="24"/>
          <w:lang w:eastAsia="ru-RU"/>
        </w:rPr>
      </w:pPr>
      <w:r w:rsidRPr="000A5E2E">
        <w:rPr>
          <w:rFonts w:eastAsia="Times New Roman" w:cs="Times New Roman"/>
          <w:szCs w:val="24"/>
          <w:lang w:eastAsia="ru-RU"/>
        </w:rPr>
        <w:t>Как же учителю подготовить урок современного типа? Изменяется ли сам процесс подготовки?</w:t>
      </w:r>
    </w:p>
    <w:p w:rsidR="000A5E2E" w:rsidRPr="000A5E2E" w:rsidRDefault="000A5E2E" w:rsidP="000A5E2E">
      <w:pPr>
        <w:spacing w:after="0" w:line="240" w:lineRule="auto"/>
        <w:ind w:firstLine="708"/>
        <w:jc w:val="both"/>
        <w:rPr>
          <w:rFonts w:eastAsia="Times New Roman" w:cs="Times New Roman"/>
          <w:szCs w:val="24"/>
          <w:lang w:eastAsia="ru-RU"/>
        </w:rPr>
      </w:pPr>
      <w:r w:rsidRPr="000A5E2E">
        <w:rPr>
          <w:rFonts w:eastAsia="Times New Roman" w:cs="Times New Roman"/>
          <w:szCs w:val="24"/>
          <w:lang w:eastAsia="ru-RU"/>
        </w:rPr>
        <w:t>Всем учителям знакомы основные этапы, которые осуществлялись при проектировании урока традиционного типа:</w:t>
      </w:r>
    </w:p>
    <w:p w:rsidR="000A5E2E" w:rsidRPr="000A5E2E" w:rsidRDefault="000A5E2E" w:rsidP="000A5E2E">
      <w:pPr>
        <w:spacing w:after="0" w:line="240" w:lineRule="auto"/>
        <w:ind w:hanging="360"/>
        <w:jc w:val="both"/>
        <w:rPr>
          <w:rFonts w:eastAsia="Times New Roman" w:cs="Times New Roman"/>
          <w:szCs w:val="24"/>
          <w:lang w:eastAsia="ru-RU"/>
        </w:rPr>
      </w:pPr>
      <w:r w:rsidRPr="000A5E2E">
        <w:rPr>
          <w:rFonts w:ascii="Symbol" w:eastAsia="Symbol" w:hAnsi="Symbol" w:cs="Symbol"/>
          <w:szCs w:val="24"/>
          <w:lang w:eastAsia="ru-RU"/>
        </w:rPr>
        <w:t></w:t>
      </w:r>
      <w:r w:rsidRPr="000A5E2E">
        <w:rPr>
          <w:rFonts w:eastAsia="Symbol" w:cs="Times New Roman"/>
          <w:sz w:val="14"/>
          <w:szCs w:val="14"/>
          <w:lang w:eastAsia="ru-RU"/>
        </w:rPr>
        <w:t xml:space="preserve">      </w:t>
      </w:r>
      <w:r w:rsidRPr="000A5E2E">
        <w:rPr>
          <w:rFonts w:eastAsia="Times New Roman" w:cs="Times New Roman"/>
          <w:szCs w:val="24"/>
          <w:lang w:eastAsia="ru-RU"/>
        </w:rPr>
        <w:t>определение цели и задач;</w:t>
      </w:r>
    </w:p>
    <w:p w:rsidR="000A5E2E" w:rsidRPr="000A5E2E" w:rsidRDefault="000A5E2E" w:rsidP="000A5E2E">
      <w:pPr>
        <w:spacing w:after="0" w:line="240" w:lineRule="auto"/>
        <w:ind w:hanging="360"/>
        <w:jc w:val="both"/>
        <w:rPr>
          <w:rFonts w:eastAsia="Times New Roman" w:cs="Times New Roman"/>
          <w:szCs w:val="24"/>
          <w:lang w:eastAsia="ru-RU"/>
        </w:rPr>
      </w:pPr>
      <w:r w:rsidRPr="000A5E2E">
        <w:rPr>
          <w:rFonts w:ascii="Symbol" w:eastAsia="Symbol" w:hAnsi="Symbol" w:cs="Symbol"/>
          <w:szCs w:val="24"/>
          <w:lang w:eastAsia="ru-RU"/>
        </w:rPr>
        <w:t></w:t>
      </w:r>
      <w:r w:rsidRPr="000A5E2E">
        <w:rPr>
          <w:rFonts w:eastAsia="Symbol" w:cs="Times New Roman"/>
          <w:sz w:val="14"/>
          <w:szCs w:val="14"/>
          <w:lang w:eastAsia="ru-RU"/>
        </w:rPr>
        <w:t xml:space="preserve">      </w:t>
      </w:r>
      <w:r w:rsidRPr="000A5E2E">
        <w:rPr>
          <w:rFonts w:eastAsia="Times New Roman" w:cs="Times New Roman"/>
          <w:szCs w:val="24"/>
          <w:lang w:eastAsia="ru-RU"/>
        </w:rPr>
        <w:t>отбор содержания учебного материала;</w:t>
      </w:r>
    </w:p>
    <w:p w:rsidR="000A5E2E" w:rsidRPr="000A5E2E" w:rsidRDefault="000A5E2E" w:rsidP="000A5E2E">
      <w:pPr>
        <w:spacing w:after="0" w:line="240" w:lineRule="auto"/>
        <w:ind w:hanging="360"/>
        <w:jc w:val="both"/>
        <w:rPr>
          <w:rFonts w:eastAsia="Times New Roman" w:cs="Times New Roman"/>
          <w:szCs w:val="24"/>
          <w:lang w:eastAsia="ru-RU"/>
        </w:rPr>
      </w:pPr>
      <w:r w:rsidRPr="000A5E2E">
        <w:rPr>
          <w:rFonts w:ascii="Symbol" w:eastAsia="Symbol" w:hAnsi="Symbol" w:cs="Symbol"/>
          <w:szCs w:val="24"/>
          <w:lang w:eastAsia="ru-RU"/>
        </w:rPr>
        <w:t></w:t>
      </w:r>
      <w:r w:rsidRPr="000A5E2E">
        <w:rPr>
          <w:rFonts w:eastAsia="Symbol" w:cs="Times New Roman"/>
          <w:sz w:val="14"/>
          <w:szCs w:val="14"/>
          <w:lang w:eastAsia="ru-RU"/>
        </w:rPr>
        <w:t xml:space="preserve">      </w:t>
      </w:r>
      <w:r w:rsidRPr="000A5E2E">
        <w:rPr>
          <w:rFonts w:eastAsia="Times New Roman" w:cs="Times New Roman"/>
          <w:szCs w:val="24"/>
          <w:lang w:eastAsia="ru-RU"/>
        </w:rPr>
        <w:t>подбор методов и приёмов обучения;</w:t>
      </w:r>
    </w:p>
    <w:p w:rsidR="000A5E2E" w:rsidRPr="000A5E2E" w:rsidRDefault="000A5E2E" w:rsidP="000A5E2E">
      <w:pPr>
        <w:spacing w:after="0" w:line="240" w:lineRule="auto"/>
        <w:ind w:hanging="360"/>
        <w:jc w:val="both"/>
        <w:rPr>
          <w:rFonts w:eastAsia="Times New Roman" w:cs="Times New Roman"/>
          <w:szCs w:val="24"/>
          <w:lang w:eastAsia="ru-RU"/>
        </w:rPr>
      </w:pPr>
      <w:r w:rsidRPr="000A5E2E">
        <w:rPr>
          <w:rFonts w:ascii="Symbol" w:eastAsia="Symbol" w:hAnsi="Symbol" w:cs="Symbol"/>
          <w:szCs w:val="24"/>
          <w:lang w:eastAsia="ru-RU"/>
        </w:rPr>
        <w:t></w:t>
      </w:r>
      <w:r w:rsidRPr="000A5E2E">
        <w:rPr>
          <w:rFonts w:eastAsia="Symbol" w:cs="Times New Roman"/>
          <w:sz w:val="14"/>
          <w:szCs w:val="14"/>
          <w:lang w:eastAsia="ru-RU"/>
        </w:rPr>
        <w:t xml:space="preserve">      </w:t>
      </w:r>
      <w:r w:rsidRPr="000A5E2E">
        <w:rPr>
          <w:rFonts w:eastAsia="Times New Roman" w:cs="Times New Roman"/>
          <w:szCs w:val="24"/>
          <w:lang w:eastAsia="ru-RU"/>
        </w:rPr>
        <w:t>определение форм организации деятельности учащихся;</w:t>
      </w:r>
    </w:p>
    <w:p w:rsidR="000A5E2E" w:rsidRPr="000A5E2E" w:rsidRDefault="000A5E2E" w:rsidP="000A5E2E">
      <w:pPr>
        <w:spacing w:after="0" w:line="240" w:lineRule="auto"/>
        <w:ind w:hanging="360"/>
        <w:jc w:val="both"/>
        <w:rPr>
          <w:rFonts w:eastAsia="Times New Roman" w:cs="Times New Roman"/>
          <w:szCs w:val="24"/>
          <w:lang w:eastAsia="ru-RU"/>
        </w:rPr>
      </w:pPr>
      <w:r w:rsidRPr="000A5E2E">
        <w:rPr>
          <w:rFonts w:ascii="Symbol" w:eastAsia="Symbol" w:hAnsi="Symbol" w:cs="Symbol"/>
          <w:szCs w:val="24"/>
          <w:lang w:eastAsia="ru-RU"/>
        </w:rPr>
        <w:t></w:t>
      </w:r>
      <w:r w:rsidRPr="000A5E2E">
        <w:rPr>
          <w:rFonts w:eastAsia="Symbol" w:cs="Times New Roman"/>
          <w:sz w:val="14"/>
          <w:szCs w:val="14"/>
          <w:lang w:eastAsia="ru-RU"/>
        </w:rPr>
        <w:t xml:space="preserve">      </w:t>
      </w:r>
      <w:r w:rsidRPr="000A5E2E">
        <w:rPr>
          <w:rFonts w:eastAsia="Times New Roman" w:cs="Times New Roman"/>
          <w:szCs w:val="24"/>
          <w:lang w:eastAsia="ru-RU"/>
        </w:rPr>
        <w:t>подбор материала для домашней работы учащихся;</w:t>
      </w:r>
    </w:p>
    <w:p w:rsidR="000A5E2E" w:rsidRPr="000A5E2E" w:rsidRDefault="000A5E2E" w:rsidP="000A5E2E">
      <w:pPr>
        <w:spacing w:after="0" w:line="240" w:lineRule="auto"/>
        <w:ind w:hanging="360"/>
        <w:jc w:val="both"/>
        <w:rPr>
          <w:rFonts w:eastAsia="Times New Roman" w:cs="Times New Roman"/>
          <w:szCs w:val="24"/>
          <w:lang w:eastAsia="ru-RU"/>
        </w:rPr>
      </w:pPr>
      <w:r w:rsidRPr="000A5E2E">
        <w:rPr>
          <w:rFonts w:ascii="Symbol" w:eastAsia="Symbol" w:hAnsi="Symbol" w:cs="Symbol"/>
          <w:szCs w:val="24"/>
          <w:lang w:eastAsia="ru-RU"/>
        </w:rPr>
        <w:t></w:t>
      </w:r>
      <w:r w:rsidRPr="000A5E2E">
        <w:rPr>
          <w:rFonts w:eastAsia="Symbol" w:cs="Times New Roman"/>
          <w:sz w:val="14"/>
          <w:szCs w:val="14"/>
          <w:lang w:eastAsia="ru-RU"/>
        </w:rPr>
        <w:t xml:space="preserve">      </w:t>
      </w:r>
      <w:r w:rsidRPr="000A5E2E">
        <w:rPr>
          <w:rFonts w:eastAsia="Times New Roman" w:cs="Times New Roman"/>
          <w:szCs w:val="24"/>
          <w:lang w:eastAsia="ru-RU"/>
        </w:rPr>
        <w:t>определение способов контроля;</w:t>
      </w:r>
    </w:p>
    <w:p w:rsidR="000A5E2E" w:rsidRPr="000A5E2E" w:rsidRDefault="000A5E2E" w:rsidP="000A5E2E">
      <w:pPr>
        <w:spacing w:after="0" w:line="240" w:lineRule="auto"/>
        <w:ind w:hanging="360"/>
        <w:jc w:val="both"/>
        <w:rPr>
          <w:rFonts w:eastAsia="Times New Roman" w:cs="Times New Roman"/>
          <w:szCs w:val="24"/>
          <w:lang w:eastAsia="ru-RU"/>
        </w:rPr>
      </w:pPr>
      <w:r w:rsidRPr="000A5E2E">
        <w:rPr>
          <w:rFonts w:ascii="Symbol" w:eastAsia="Symbol" w:hAnsi="Symbol" w:cs="Symbol"/>
          <w:szCs w:val="24"/>
          <w:lang w:eastAsia="ru-RU"/>
        </w:rPr>
        <w:t></w:t>
      </w:r>
      <w:r w:rsidRPr="000A5E2E">
        <w:rPr>
          <w:rFonts w:eastAsia="Symbol" w:cs="Times New Roman"/>
          <w:sz w:val="14"/>
          <w:szCs w:val="14"/>
          <w:lang w:eastAsia="ru-RU"/>
        </w:rPr>
        <w:t xml:space="preserve">      </w:t>
      </w:r>
      <w:r w:rsidRPr="000A5E2E">
        <w:rPr>
          <w:rFonts w:eastAsia="Times New Roman" w:cs="Times New Roman"/>
          <w:szCs w:val="24"/>
          <w:lang w:eastAsia="ru-RU"/>
        </w:rPr>
        <w:t>продумывание места, времени на уроке для оценки деятельности учащихся;</w:t>
      </w:r>
    </w:p>
    <w:p w:rsidR="000A5E2E" w:rsidRPr="000A5E2E" w:rsidRDefault="000A5E2E" w:rsidP="000A5E2E">
      <w:pPr>
        <w:spacing w:after="0" w:line="240" w:lineRule="auto"/>
        <w:ind w:hanging="360"/>
        <w:jc w:val="both"/>
        <w:rPr>
          <w:rFonts w:eastAsia="Times New Roman" w:cs="Times New Roman"/>
          <w:szCs w:val="24"/>
          <w:lang w:eastAsia="ru-RU"/>
        </w:rPr>
      </w:pPr>
      <w:r w:rsidRPr="000A5E2E">
        <w:rPr>
          <w:rFonts w:ascii="Symbol" w:eastAsia="Symbol" w:hAnsi="Symbol" w:cs="Symbol"/>
          <w:szCs w:val="24"/>
          <w:lang w:eastAsia="ru-RU"/>
        </w:rPr>
        <w:t></w:t>
      </w:r>
      <w:r w:rsidRPr="000A5E2E">
        <w:rPr>
          <w:rFonts w:eastAsia="Symbol" w:cs="Times New Roman"/>
          <w:sz w:val="14"/>
          <w:szCs w:val="14"/>
          <w:lang w:eastAsia="ru-RU"/>
        </w:rPr>
        <w:t xml:space="preserve">      </w:t>
      </w:r>
      <w:r w:rsidRPr="000A5E2E">
        <w:rPr>
          <w:rFonts w:eastAsia="Times New Roman" w:cs="Times New Roman"/>
          <w:szCs w:val="24"/>
          <w:lang w:eastAsia="ru-RU"/>
        </w:rPr>
        <w:t>подбор вопросов для подведения итога урока.</w:t>
      </w:r>
    </w:p>
    <w:p w:rsidR="000A5E2E" w:rsidRPr="000A5E2E" w:rsidRDefault="000A5E2E" w:rsidP="000A5E2E">
      <w:pPr>
        <w:spacing w:after="0" w:line="240" w:lineRule="auto"/>
        <w:ind w:firstLine="708"/>
        <w:jc w:val="both"/>
        <w:rPr>
          <w:rFonts w:eastAsia="Times New Roman" w:cs="Times New Roman"/>
          <w:szCs w:val="24"/>
          <w:lang w:eastAsia="ru-RU"/>
        </w:rPr>
      </w:pPr>
      <w:r w:rsidRPr="000A5E2E">
        <w:rPr>
          <w:rFonts w:eastAsia="Times New Roman" w:cs="Times New Roman"/>
          <w:szCs w:val="24"/>
          <w:lang w:eastAsia="ru-RU"/>
        </w:rPr>
        <w:t>При тщательном анализе каждого из этапов, становится понятно, что технологический процесс подготовки урока современного типа базируется на них же. Только теперь учитель на каждом этапе должен критически относиться к подбору форм, методов работы, содержания, способов организации деятельности учащихся и т.д. Ведь урок должен быть направлен на получение новых результатов: личностных, метапредметных и предметных.</w:t>
      </w:r>
    </w:p>
    <w:p w:rsidR="000A5E2E" w:rsidRPr="000A5E2E" w:rsidRDefault="000A5E2E" w:rsidP="000A5E2E">
      <w:pPr>
        <w:spacing w:after="0" w:line="240" w:lineRule="auto"/>
        <w:ind w:firstLine="708"/>
        <w:jc w:val="both"/>
        <w:rPr>
          <w:rFonts w:eastAsia="Times New Roman" w:cs="Times New Roman"/>
          <w:szCs w:val="24"/>
          <w:lang w:eastAsia="ru-RU"/>
        </w:rPr>
      </w:pPr>
      <w:r w:rsidRPr="000A5E2E">
        <w:rPr>
          <w:rFonts w:eastAsia="Times New Roman" w:cs="Times New Roman"/>
          <w:szCs w:val="24"/>
          <w:lang w:eastAsia="ru-RU"/>
        </w:rPr>
        <w:t>Возможно ли традиционными методами, приёмами, формами организации деятельности учащихся на уроке, прежним содержанием учебного материала достичь тех результатов, которые заложены в стандартах второго поколения?</w:t>
      </w:r>
    </w:p>
    <w:p w:rsidR="000A5E2E" w:rsidRPr="000A5E2E" w:rsidRDefault="000A5E2E" w:rsidP="000A5E2E">
      <w:pPr>
        <w:spacing w:after="0" w:line="240" w:lineRule="auto"/>
        <w:ind w:firstLine="708"/>
        <w:jc w:val="both"/>
        <w:rPr>
          <w:rFonts w:eastAsia="Times New Roman" w:cs="Times New Roman"/>
          <w:szCs w:val="24"/>
          <w:lang w:eastAsia="ru-RU"/>
        </w:rPr>
      </w:pPr>
      <w:r w:rsidRPr="000A5E2E">
        <w:rPr>
          <w:rFonts w:eastAsia="Times New Roman" w:cs="Times New Roman"/>
          <w:szCs w:val="24"/>
          <w:lang w:eastAsia="ru-RU"/>
        </w:rPr>
        <w:t>Сегодня в педагогической литературе очень много говорят об инновациях, на практике доказывается их целесообразность. Вспоминается афоризм: «Всё новое – это давно забытое старое». Конечно, так однозначно говорить об инновациях в педагогической практике не стоит. Но ведь и новое на пустом месте не рождается, для него всегда есть предпосылки в прошлом. Вот, к примеру, проектная деятельность учащихся (рассмотрим групповую форму), которую сейчас вводят в практику своей работы учителя. А разве раньше, в отечественной педагогической практике не присутствовала такая форма организации деятельности учащихся, как КТД (коллективно-творческое дело)? Безусловно, проект имеет более сложную структуру и содержит строгие обязательные для исполнения этапы. Появилось понятие «защита проекта» и т.д.</w:t>
      </w:r>
    </w:p>
    <w:p w:rsidR="000A5E2E" w:rsidRPr="000A5E2E" w:rsidRDefault="000A5E2E" w:rsidP="000A5E2E">
      <w:pPr>
        <w:spacing w:before="100" w:beforeAutospacing="1" w:after="100" w:afterAutospacing="1" w:line="240" w:lineRule="auto"/>
        <w:ind w:firstLine="708"/>
        <w:jc w:val="both"/>
        <w:rPr>
          <w:rFonts w:eastAsia="Times New Roman" w:cs="Times New Roman"/>
          <w:szCs w:val="24"/>
          <w:lang w:eastAsia="ru-RU"/>
        </w:rPr>
      </w:pPr>
      <w:r w:rsidRPr="000A5E2E">
        <w:rPr>
          <w:rFonts w:eastAsia="Times New Roman" w:cs="Times New Roman"/>
          <w:szCs w:val="24"/>
          <w:lang w:eastAsia="ru-RU"/>
        </w:rPr>
        <w:t>Считаю, что учителю не стоит отбрасывать то, что доказало свою эффективность на практике. По крайней мере, то, что ранее позволяло формировать устойчивые предметные результаты у учащихся. Ведь предметные результаты никто не отменял, они подлежат контролю и оценке. Необходимо наполнить урок новыми подходами к организации деятельности учащихся на каждом его этапе. И здесь, пожалуй, действительно не обойтись без новых педагогических технологий.</w:t>
      </w:r>
    </w:p>
    <w:p w:rsidR="000A5E2E" w:rsidRPr="000A5E2E" w:rsidRDefault="000A5E2E" w:rsidP="000A5E2E">
      <w:pPr>
        <w:spacing w:before="100" w:beforeAutospacing="1" w:after="100" w:afterAutospacing="1" w:line="240" w:lineRule="auto"/>
        <w:ind w:firstLine="708"/>
        <w:jc w:val="both"/>
        <w:rPr>
          <w:rFonts w:eastAsia="Times New Roman" w:cs="Times New Roman"/>
          <w:szCs w:val="24"/>
          <w:lang w:eastAsia="ru-RU"/>
        </w:rPr>
      </w:pPr>
      <w:r w:rsidRPr="000A5E2E">
        <w:rPr>
          <w:rFonts w:eastAsia="Times New Roman" w:cs="Times New Roman"/>
          <w:szCs w:val="24"/>
          <w:lang w:eastAsia="ru-RU"/>
        </w:rPr>
        <w:lastRenderedPageBreak/>
        <w:t>Так, обучая детей целеполаганию, можно вводить проблемный диалог, создавать проблемную ситуацию для определения учащимися границ знания – незнания. Например, на уроке русского языка во 2 классе (учебник А.В. Поляковой) по теме «Разделительный мягкий знак» предлагаю учащимся под диктовку написать слова «польёт», «семья», «солью». Пройдя по классу и просмотрев записи в тетрадях, выписываю на доске все варианты написания слов (конечно, среди них есть как правильные, так и неправильные). После прочтения детьми написанного, задаю вопросы «Задание было одно? («Одно») А какие получились результаты? («Разные») Как думаете, почему?» Приходим к выводу, что из-за того, что чего-то ещё не знаем, и далее – не всё знаем о написании слов с мягким знаком, о его роли в словах. «Какова же цель нашей работы на уроке?» - обращаюсь к детям («Узнать больше о мягком знаке»). Продолжаю: «Для чего нам это необходимо?» («Чтобы правильно писать слова»). Так через создание проблемной ситуации и ведение проблемного диалога учащиеся сформулировали тему и цель урока. Вообще технология ведения проблемного урока, разработанная автором Е.Л. Мельниковой, даёт возможность учителю по-новому открывать знания с учениками.</w:t>
      </w:r>
    </w:p>
    <w:p w:rsidR="000A5E2E" w:rsidRPr="000A5E2E" w:rsidRDefault="000A5E2E" w:rsidP="000A5E2E">
      <w:pPr>
        <w:spacing w:before="100" w:beforeAutospacing="1" w:after="100" w:afterAutospacing="1" w:line="240" w:lineRule="auto"/>
        <w:ind w:firstLine="708"/>
        <w:jc w:val="both"/>
        <w:rPr>
          <w:rFonts w:eastAsia="Times New Roman" w:cs="Times New Roman"/>
          <w:szCs w:val="24"/>
          <w:lang w:eastAsia="ru-RU"/>
        </w:rPr>
      </w:pPr>
      <w:r w:rsidRPr="000A5E2E">
        <w:rPr>
          <w:rFonts w:eastAsia="Times New Roman" w:cs="Times New Roman"/>
          <w:szCs w:val="24"/>
          <w:lang w:eastAsia="ru-RU"/>
        </w:rPr>
        <w:t xml:space="preserve">Обучая детей планированию работы на уроке, ещё в первом классе на уроках математики (учебник Б.П. Гейдмана) работаю с интерактивным плакатом (создан в программе </w:t>
      </w:r>
      <w:r w:rsidRPr="000A5E2E">
        <w:rPr>
          <w:rFonts w:eastAsia="Times New Roman" w:cs="Times New Roman"/>
          <w:szCs w:val="24"/>
          <w:lang w:val="en-US" w:eastAsia="ru-RU"/>
        </w:rPr>
        <w:t>Power</w:t>
      </w:r>
      <w:r w:rsidRPr="000A5E2E">
        <w:rPr>
          <w:rFonts w:eastAsia="Times New Roman" w:cs="Times New Roman"/>
          <w:szCs w:val="24"/>
          <w:lang w:eastAsia="ru-RU"/>
        </w:rPr>
        <w:t xml:space="preserve"> </w:t>
      </w:r>
      <w:r w:rsidRPr="000A5E2E">
        <w:rPr>
          <w:rFonts w:eastAsia="Times New Roman" w:cs="Times New Roman"/>
          <w:szCs w:val="24"/>
          <w:lang w:val="en-US" w:eastAsia="ru-RU"/>
        </w:rPr>
        <w:t>Point</w:t>
      </w:r>
      <w:r w:rsidRPr="000A5E2E">
        <w:rPr>
          <w:rFonts w:eastAsia="Times New Roman" w:cs="Times New Roman"/>
          <w:szCs w:val="24"/>
          <w:lang w:eastAsia="ru-RU"/>
        </w:rPr>
        <w:t>). Так, по теме «Переместительный закон сложения» (урок 76,  закрепление знаний) в начале урока рассматриваем с ребятами интерактивный плакат, материал учебника и рабочей тетради и определяем последовательность нашей работы. Обучаю учащихся анализировать предложенный учебный материал, выбирать те задания, которые будут способствовать достижению поставленной цели, определять их место на уроке. Таким образом, учитель только предполагает, по какому плану пройдёт урок. Но главными деятелями на уроке даже на этапе планирования становятся учащиеся.</w:t>
      </w:r>
    </w:p>
    <w:p w:rsidR="000A5E2E" w:rsidRPr="000A5E2E" w:rsidRDefault="000A5E2E" w:rsidP="000A5E2E">
      <w:pPr>
        <w:spacing w:before="100" w:beforeAutospacing="1" w:after="100" w:afterAutospacing="1" w:line="240" w:lineRule="auto"/>
        <w:ind w:firstLine="708"/>
        <w:jc w:val="both"/>
        <w:rPr>
          <w:rFonts w:eastAsia="Times New Roman" w:cs="Times New Roman"/>
          <w:szCs w:val="24"/>
          <w:lang w:eastAsia="ru-RU"/>
        </w:rPr>
      </w:pPr>
      <w:r w:rsidRPr="000A5E2E">
        <w:rPr>
          <w:rFonts w:eastAsia="Times New Roman" w:cs="Times New Roman"/>
          <w:szCs w:val="24"/>
          <w:lang w:eastAsia="ru-RU"/>
        </w:rPr>
        <w:t> </w:t>
      </w:r>
    </w:p>
    <w:p w:rsidR="000A5E2E" w:rsidRPr="000A5E2E" w:rsidRDefault="000A5E2E" w:rsidP="000A5E2E">
      <w:pPr>
        <w:spacing w:before="100" w:beforeAutospacing="1" w:after="100" w:afterAutospacing="1" w:line="240" w:lineRule="auto"/>
        <w:ind w:firstLine="708"/>
        <w:jc w:val="both"/>
        <w:rPr>
          <w:rFonts w:eastAsia="Times New Roman" w:cs="Times New Roman"/>
          <w:szCs w:val="24"/>
          <w:lang w:eastAsia="ru-RU"/>
        </w:rPr>
      </w:pPr>
      <w:r>
        <w:rPr>
          <w:rFonts w:eastAsia="Times New Roman" w:cs="Times New Roman"/>
          <w:noProof/>
          <w:szCs w:val="24"/>
          <w:lang w:eastAsia="ru-RU"/>
        </w:rPr>
        <w:drawing>
          <wp:inline distT="0" distB="0" distL="0" distR="0">
            <wp:extent cx="3162300" cy="2352675"/>
            <wp:effectExtent l="19050" t="0" r="0" b="0"/>
            <wp:docPr id="1" name="Рисунок 1" descr="http://ulanovka1.ucoz.ru/shitateli2011/2011_2012/2011_2012/risuno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lanovka1.ucoz.ru/shitateli2011/2011_2012/2011_2012/risunok1.gif"/>
                    <pic:cNvPicPr>
                      <a:picLocks noChangeAspect="1" noChangeArrowheads="1"/>
                    </pic:cNvPicPr>
                  </pic:nvPicPr>
                  <pic:blipFill>
                    <a:blip r:embed="rId5" cstate="print"/>
                    <a:srcRect/>
                    <a:stretch>
                      <a:fillRect/>
                    </a:stretch>
                  </pic:blipFill>
                  <pic:spPr bwMode="auto">
                    <a:xfrm>
                      <a:off x="0" y="0"/>
                      <a:ext cx="3162300" cy="2352675"/>
                    </a:xfrm>
                    <a:prstGeom prst="rect">
                      <a:avLst/>
                    </a:prstGeom>
                    <a:noFill/>
                    <a:ln w="9525">
                      <a:noFill/>
                      <a:miter lim="800000"/>
                      <a:headEnd/>
                      <a:tailEnd/>
                    </a:ln>
                  </pic:spPr>
                </pic:pic>
              </a:graphicData>
            </a:graphic>
          </wp:inline>
        </w:drawing>
      </w:r>
      <w:r w:rsidRPr="000A5E2E">
        <w:rPr>
          <w:rFonts w:eastAsia="Times New Roman" w:cs="Times New Roman"/>
          <w:szCs w:val="24"/>
          <w:lang w:eastAsia="ru-RU"/>
        </w:rPr>
        <w:t> </w:t>
      </w:r>
    </w:p>
    <w:p w:rsidR="000A5E2E" w:rsidRPr="000A5E2E" w:rsidRDefault="000A5E2E" w:rsidP="000A5E2E">
      <w:pPr>
        <w:spacing w:before="100" w:beforeAutospacing="1" w:after="100" w:afterAutospacing="1" w:line="240" w:lineRule="auto"/>
        <w:ind w:firstLine="708"/>
        <w:jc w:val="both"/>
        <w:rPr>
          <w:rFonts w:eastAsia="Times New Roman" w:cs="Times New Roman"/>
          <w:szCs w:val="24"/>
          <w:lang w:eastAsia="ru-RU"/>
        </w:rPr>
      </w:pPr>
      <w:r w:rsidRPr="000A5E2E">
        <w:rPr>
          <w:rFonts w:eastAsia="Times New Roman" w:cs="Times New Roman"/>
          <w:szCs w:val="24"/>
          <w:lang w:eastAsia="ru-RU"/>
        </w:rPr>
        <w:t> </w:t>
      </w:r>
    </w:p>
    <w:p w:rsidR="000A5E2E" w:rsidRPr="000A5E2E" w:rsidRDefault="000A5E2E" w:rsidP="000A5E2E">
      <w:pPr>
        <w:spacing w:before="100" w:beforeAutospacing="1" w:after="100" w:afterAutospacing="1" w:line="240" w:lineRule="auto"/>
        <w:ind w:firstLine="708"/>
        <w:jc w:val="both"/>
        <w:rPr>
          <w:rFonts w:eastAsia="Times New Roman" w:cs="Times New Roman"/>
          <w:szCs w:val="24"/>
          <w:lang w:eastAsia="ru-RU"/>
        </w:rPr>
      </w:pPr>
      <w:r w:rsidRPr="000A5E2E">
        <w:rPr>
          <w:rFonts w:eastAsia="Times New Roman" w:cs="Times New Roman"/>
          <w:szCs w:val="24"/>
          <w:lang w:eastAsia="ru-RU"/>
        </w:rPr>
        <w:t> </w:t>
      </w:r>
    </w:p>
    <w:p w:rsidR="000A5E2E" w:rsidRPr="000A5E2E" w:rsidRDefault="000A5E2E" w:rsidP="000A5E2E">
      <w:pPr>
        <w:spacing w:before="100" w:beforeAutospacing="1" w:after="100" w:afterAutospacing="1" w:line="240" w:lineRule="auto"/>
        <w:ind w:firstLine="708"/>
        <w:jc w:val="both"/>
        <w:rPr>
          <w:rFonts w:eastAsia="Times New Roman" w:cs="Times New Roman"/>
          <w:szCs w:val="24"/>
          <w:lang w:eastAsia="ru-RU"/>
        </w:rPr>
      </w:pPr>
      <w:r w:rsidRPr="000A5E2E">
        <w:rPr>
          <w:rFonts w:eastAsia="Times New Roman" w:cs="Times New Roman"/>
          <w:szCs w:val="24"/>
          <w:lang w:eastAsia="ru-RU"/>
        </w:rPr>
        <w:t xml:space="preserve">При организации практической работы учащихся на уроках комбинированного типа всё чаще включаю работу в парах. Но прежде, чем ввести этот вид деятельности, в первом классе провела несколько классных часов по теме «Учимся работать дружно». Познакомила ребят с основными правилами работы в паре. </w:t>
      </w:r>
    </w:p>
    <w:p w:rsidR="000A5E2E" w:rsidRPr="000A5E2E" w:rsidRDefault="000A5E2E" w:rsidP="000A5E2E">
      <w:pPr>
        <w:spacing w:before="100" w:beforeAutospacing="1" w:after="100" w:afterAutospacing="1" w:line="240" w:lineRule="auto"/>
        <w:ind w:firstLine="708"/>
        <w:jc w:val="both"/>
        <w:rPr>
          <w:rFonts w:eastAsia="Times New Roman" w:cs="Times New Roman"/>
          <w:szCs w:val="24"/>
          <w:lang w:eastAsia="ru-RU"/>
        </w:rPr>
      </w:pPr>
      <w:r w:rsidRPr="000A5E2E">
        <w:rPr>
          <w:rFonts w:eastAsia="Times New Roman" w:cs="Times New Roman"/>
          <w:szCs w:val="24"/>
          <w:lang w:eastAsia="ru-RU"/>
        </w:rPr>
        <w:lastRenderedPageBreak/>
        <w:br/>
      </w:r>
      <w:r w:rsidRPr="000A5E2E">
        <w:rPr>
          <w:rFonts w:eastAsia="Times New Roman" w:cs="Times New Roman"/>
          <w:szCs w:val="24"/>
          <w:lang w:eastAsia="ru-RU"/>
        </w:rPr>
        <w:br/>
      </w:r>
      <w:r>
        <w:rPr>
          <w:rFonts w:eastAsia="Times New Roman" w:cs="Times New Roman"/>
          <w:noProof/>
          <w:szCs w:val="24"/>
          <w:lang w:eastAsia="ru-RU"/>
        </w:rPr>
        <w:drawing>
          <wp:inline distT="0" distB="0" distL="0" distR="0">
            <wp:extent cx="3419475" cy="2552700"/>
            <wp:effectExtent l="19050" t="0" r="9525" b="0"/>
            <wp:docPr id="2" name="Рисунок 2" descr="http://ulanovka1.ucoz.ru/shitateli2011/2011_2012/2011_2012/risun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lanovka1.ucoz.ru/shitateli2011/2011_2012/2011_2012/risunok2.jpg"/>
                    <pic:cNvPicPr>
                      <a:picLocks noChangeAspect="1" noChangeArrowheads="1"/>
                    </pic:cNvPicPr>
                  </pic:nvPicPr>
                  <pic:blipFill>
                    <a:blip r:embed="rId6" cstate="print"/>
                    <a:srcRect/>
                    <a:stretch>
                      <a:fillRect/>
                    </a:stretch>
                  </pic:blipFill>
                  <pic:spPr bwMode="auto">
                    <a:xfrm>
                      <a:off x="0" y="0"/>
                      <a:ext cx="3419475" cy="2552700"/>
                    </a:xfrm>
                    <a:prstGeom prst="rect">
                      <a:avLst/>
                    </a:prstGeom>
                    <a:noFill/>
                    <a:ln w="9525">
                      <a:noFill/>
                      <a:miter lim="800000"/>
                      <a:headEnd/>
                      <a:tailEnd/>
                    </a:ln>
                  </pic:spPr>
                </pic:pic>
              </a:graphicData>
            </a:graphic>
          </wp:inline>
        </w:drawing>
      </w:r>
      <w:r w:rsidRPr="000A5E2E">
        <w:rPr>
          <w:rFonts w:eastAsia="Times New Roman" w:cs="Times New Roman"/>
          <w:szCs w:val="24"/>
          <w:lang w:eastAsia="ru-RU"/>
        </w:rPr>
        <w:t> </w:t>
      </w:r>
    </w:p>
    <w:p w:rsidR="000A5E2E" w:rsidRPr="000A5E2E" w:rsidRDefault="000A5E2E" w:rsidP="000A5E2E">
      <w:pPr>
        <w:spacing w:before="100" w:beforeAutospacing="1" w:after="100" w:afterAutospacing="1" w:line="240" w:lineRule="auto"/>
        <w:jc w:val="both"/>
        <w:rPr>
          <w:rFonts w:eastAsia="Times New Roman" w:cs="Times New Roman"/>
          <w:szCs w:val="24"/>
          <w:lang w:eastAsia="ru-RU"/>
        </w:rPr>
      </w:pPr>
    </w:p>
    <w:p w:rsidR="000A5E2E" w:rsidRPr="000A5E2E" w:rsidRDefault="000A5E2E" w:rsidP="000A5E2E">
      <w:pPr>
        <w:spacing w:before="100" w:beforeAutospacing="1" w:after="100" w:afterAutospacing="1" w:line="240" w:lineRule="auto"/>
        <w:ind w:firstLine="708"/>
        <w:jc w:val="both"/>
        <w:rPr>
          <w:rFonts w:eastAsia="Times New Roman" w:cs="Times New Roman"/>
          <w:szCs w:val="24"/>
          <w:lang w:eastAsia="ru-RU"/>
        </w:rPr>
      </w:pPr>
      <w:r w:rsidRPr="000A5E2E">
        <w:rPr>
          <w:rFonts w:eastAsia="Times New Roman" w:cs="Times New Roman"/>
          <w:szCs w:val="24"/>
          <w:lang w:eastAsia="ru-RU"/>
        </w:rPr>
        <w:t> </w:t>
      </w:r>
    </w:p>
    <w:p w:rsidR="000A5E2E" w:rsidRPr="000A5E2E" w:rsidRDefault="000A5E2E" w:rsidP="000A5E2E">
      <w:pPr>
        <w:spacing w:before="100" w:beforeAutospacing="1" w:after="100" w:afterAutospacing="1" w:line="240" w:lineRule="auto"/>
        <w:ind w:firstLine="708"/>
        <w:jc w:val="both"/>
        <w:rPr>
          <w:rFonts w:eastAsia="Times New Roman" w:cs="Times New Roman"/>
          <w:szCs w:val="24"/>
          <w:lang w:eastAsia="ru-RU"/>
        </w:rPr>
      </w:pPr>
    </w:p>
    <w:p w:rsidR="000A5E2E" w:rsidRPr="000A5E2E" w:rsidRDefault="000A5E2E" w:rsidP="000A5E2E">
      <w:pPr>
        <w:spacing w:before="100" w:beforeAutospacing="1" w:after="100" w:afterAutospacing="1"/>
        <w:rPr>
          <w:rFonts w:eastAsia="Times New Roman" w:cs="Times New Roman"/>
          <w:szCs w:val="24"/>
          <w:lang w:eastAsia="ru-RU"/>
        </w:rPr>
      </w:pPr>
      <w:r w:rsidRPr="000A5E2E">
        <w:rPr>
          <w:rFonts w:eastAsia="Calibri" w:cs="Times New Roman"/>
          <w:b/>
          <w:szCs w:val="24"/>
        </w:rPr>
        <w:t>Информационные источники:</w:t>
      </w:r>
    </w:p>
    <w:p w:rsidR="000A5E2E" w:rsidRPr="000A5E2E" w:rsidRDefault="000A5E2E" w:rsidP="000A5E2E">
      <w:pPr>
        <w:numPr>
          <w:ilvl w:val="0"/>
          <w:numId w:val="1"/>
        </w:numPr>
        <w:spacing w:before="100" w:beforeAutospacing="1" w:after="100" w:afterAutospacing="1" w:line="240" w:lineRule="auto"/>
        <w:jc w:val="both"/>
        <w:rPr>
          <w:rFonts w:eastAsia="Times New Roman" w:cs="Times New Roman"/>
          <w:szCs w:val="24"/>
          <w:lang w:eastAsia="ru-RU"/>
        </w:rPr>
      </w:pPr>
      <w:r w:rsidRPr="000A5E2E">
        <w:rPr>
          <w:rFonts w:eastAsia="Calibri" w:cs="Times New Roman"/>
          <w:iCs/>
          <w:szCs w:val="24"/>
        </w:rPr>
        <w:t>Мельникова Е.Л. Проблемный урок, или Как открывать знания с учениками: Пособие для учителя. – М., 2006.</w:t>
      </w:r>
    </w:p>
    <w:p w:rsidR="000A5E2E" w:rsidRPr="000A5E2E" w:rsidRDefault="000A5E2E" w:rsidP="000A5E2E">
      <w:pPr>
        <w:numPr>
          <w:ilvl w:val="0"/>
          <w:numId w:val="1"/>
        </w:numPr>
        <w:spacing w:before="100" w:beforeAutospacing="1" w:after="100" w:afterAutospacing="1" w:line="240" w:lineRule="auto"/>
        <w:jc w:val="both"/>
        <w:rPr>
          <w:rFonts w:eastAsia="Times New Roman" w:cs="Times New Roman"/>
          <w:szCs w:val="24"/>
          <w:lang w:eastAsia="ru-RU"/>
        </w:rPr>
      </w:pPr>
      <w:r w:rsidRPr="000A5E2E">
        <w:rPr>
          <w:rFonts w:eastAsia="Calibri" w:cs="Times New Roman"/>
          <w:iCs/>
          <w:szCs w:val="24"/>
        </w:rPr>
        <w:t>О воспитании человека и организации общества: Афоризмы и поучительные изречения в мировой литературе. – Новосибирск: Издательство СО РАН. Научно – издательский центр ОИГГМ СО РАН, 1997.</w:t>
      </w:r>
    </w:p>
    <w:p w:rsidR="000A5E2E" w:rsidRPr="000A5E2E" w:rsidRDefault="000A5E2E" w:rsidP="000A5E2E">
      <w:pPr>
        <w:numPr>
          <w:ilvl w:val="0"/>
          <w:numId w:val="1"/>
        </w:numPr>
        <w:spacing w:before="100" w:beforeAutospacing="1" w:after="100" w:afterAutospacing="1" w:line="240" w:lineRule="auto"/>
        <w:jc w:val="both"/>
        <w:rPr>
          <w:rFonts w:eastAsia="Times New Roman" w:cs="Times New Roman"/>
          <w:szCs w:val="24"/>
          <w:lang w:eastAsia="ru-RU"/>
        </w:rPr>
      </w:pPr>
      <w:r w:rsidRPr="000A5E2E">
        <w:rPr>
          <w:rFonts w:eastAsia="Calibri" w:cs="Times New Roman"/>
          <w:iCs/>
          <w:szCs w:val="24"/>
        </w:rPr>
        <w:t xml:space="preserve">Пилипко П.Н., </w:t>
      </w:r>
      <w:r w:rsidRPr="000A5E2E">
        <w:rPr>
          <w:rFonts w:eastAsia="Times New Roman" w:cs="Times New Roman"/>
          <w:szCs w:val="24"/>
          <w:lang w:eastAsia="ru-RU"/>
        </w:rPr>
        <w:t>Громова М.Ю., Чибисова М.Ю. Здравствуй, школа! Адаптационные занятия с первоклассниками: Практическая психология учителю. – М.: УЦ «Перспектива», 2002.</w:t>
      </w:r>
    </w:p>
    <w:p w:rsidR="000A5E2E" w:rsidRPr="000A5E2E" w:rsidRDefault="000A5E2E" w:rsidP="000A5E2E">
      <w:pPr>
        <w:numPr>
          <w:ilvl w:val="0"/>
          <w:numId w:val="1"/>
        </w:numPr>
        <w:spacing w:before="100" w:beforeAutospacing="1" w:after="100" w:afterAutospacing="1" w:line="240" w:lineRule="auto"/>
        <w:jc w:val="both"/>
        <w:rPr>
          <w:rFonts w:eastAsia="Times New Roman" w:cs="Times New Roman"/>
          <w:szCs w:val="24"/>
          <w:lang w:eastAsia="ru-RU"/>
        </w:rPr>
      </w:pPr>
      <w:r w:rsidRPr="000A5E2E">
        <w:rPr>
          <w:rFonts w:eastAsia="Times New Roman" w:cs="Times New Roman"/>
          <w:szCs w:val="24"/>
          <w:lang w:eastAsia="ru-RU"/>
        </w:rPr>
        <w:t xml:space="preserve">Статья «Оценка без отметки» под ред. Г.А Цукерман: </w:t>
      </w:r>
      <w:hyperlink r:id="rId7" w:history="1">
        <w:r w:rsidRPr="000A5E2E">
          <w:rPr>
            <w:rFonts w:eastAsia="Times New Roman" w:cs="Times New Roman"/>
            <w:color w:val="0000FF"/>
            <w:szCs w:val="24"/>
            <w:u w:val="single"/>
            <w:lang w:eastAsia="ru-RU"/>
          </w:rPr>
          <w:t>http://experiment.lv/rus/biblio/cukerm_ocenka.htm</w:t>
        </w:r>
      </w:hyperlink>
    </w:p>
    <w:p w:rsidR="000A5E2E" w:rsidRPr="000A5E2E" w:rsidRDefault="000A5E2E" w:rsidP="000A5E2E">
      <w:pPr>
        <w:spacing w:before="100" w:beforeAutospacing="1" w:after="100" w:afterAutospacing="1" w:line="240" w:lineRule="auto"/>
        <w:ind w:left="720"/>
        <w:jc w:val="both"/>
        <w:rPr>
          <w:rFonts w:eastAsia="Times New Roman" w:cs="Times New Roman"/>
          <w:szCs w:val="24"/>
          <w:lang w:eastAsia="ru-RU"/>
        </w:rPr>
      </w:pPr>
      <w:r w:rsidRPr="000A5E2E">
        <w:rPr>
          <w:rFonts w:eastAsia="Calibri" w:cs="Times New Roman"/>
          <w:iCs/>
          <w:szCs w:val="24"/>
        </w:rPr>
        <w:t> </w:t>
      </w:r>
    </w:p>
    <w:sectPr w:rsidR="000A5E2E" w:rsidRPr="000A5E2E" w:rsidSect="008542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42AAD"/>
    <w:multiLevelType w:val="multilevel"/>
    <w:tmpl w:val="E1123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5E2E"/>
    <w:rsid w:val="000A5E2E"/>
    <w:rsid w:val="005452D5"/>
    <w:rsid w:val="00854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2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5E2E"/>
    <w:rPr>
      <w:color w:val="0000FF"/>
      <w:u w:val="single"/>
    </w:rPr>
  </w:style>
  <w:style w:type="paragraph" w:styleId="z-">
    <w:name w:val="HTML Top of Form"/>
    <w:basedOn w:val="a"/>
    <w:next w:val="a"/>
    <w:link w:val="z-0"/>
    <w:hidden/>
    <w:uiPriority w:val="99"/>
    <w:semiHidden/>
    <w:unhideWhenUsed/>
    <w:rsid w:val="000A5E2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A5E2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A5E2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A5E2E"/>
    <w:rPr>
      <w:rFonts w:ascii="Arial" w:eastAsia="Times New Roman" w:hAnsi="Arial" w:cs="Arial"/>
      <w:vanish/>
      <w:sz w:val="16"/>
      <w:szCs w:val="16"/>
      <w:lang w:eastAsia="ru-RU"/>
    </w:rPr>
  </w:style>
  <w:style w:type="paragraph" w:styleId="a4">
    <w:name w:val="Balloon Text"/>
    <w:basedOn w:val="a"/>
    <w:link w:val="a5"/>
    <w:uiPriority w:val="99"/>
    <w:semiHidden/>
    <w:unhideWhenUsed/>
    <w:rsid w:val="000A5E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5E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7521">
      <w:bodyDiv w:val="1"/>
      <w:marLeft w:val="0"/>
      <w:marRight w:val="0"/>
      <w:marTop w:val="0"/>
      <w:marBottom w:val="0"/>
      <w:divBdr>
        <w:top w:val="none" w:sz="0" w:space="0" w:color="auto"/>
        <w:left w:val="none" w:sz="0" w:space="0" w:color="auto"/>
        <w:bottom w:val="none" w:sz="0" w:space="0" w:color="auto"/>
        <w:right w:val="none" w:sz="0" w:space="0" w:color="auto"/>
      </w:divBdr>
      <w:divsChild>
        <w:div w:id="1851026880">
          <w:marLeft w:val="0"/>
          <w:marRight w:val="0"/>
          <w:marTop w:val="0"/>
          <w:marBottom w:val="0"/>
          <w:divBdr>
            <w:top w:val="none" w:sz="0" w:space="0" w:color="auto"/>
            <w:left w:val="none" w:sz="0" w:space="0" w:color="auto"/>
            <w:bottom w:val="none" w:sz="0" w:space="0" w:color="auto"/>
            <w:right w:val="none" w:sz="0" w:space="0" w:color="auto"/>
          </w:divBdr>
          <w:divsChild>
            <w:div w:id="1863545720">
              <w:marLeft w:val="0"/>
              <w:marRight w:val="0"/>
              <w:marTop w:val="0"/>
              <w:marBottom w:val="0"/>
              <w:divBdr>
                <w:top w:val="none" w:sz="0" w:space="0" w:color="auto"/>
                <w:left w:val="none" w:sz="0" w:space="0" w:color="auto"/>
                <w:bottom w:val="none" w:sz="0" w:space="0" w:color="auto"/>
                <w:right w:val="none" w:sz="0" w:space="0" w:color="auto"/>
              </w:divBdr>
            </w:div>
            <w:div w:id="1265766711">
              <w:marLeft w:val="0"/>
              <w:marRight w:val="0"/>
              <w:marTop w:val="0"/>
              <w:marBottom w:val="0"/>
              <w:divBdr>
                <w:top w:val="none" w:sz="0" w:space="0" w:color="auto"/>
                <w:left w:val="none" w:sz="0" w:space="0" w:color="auto"/>
                <w:bottom w:val="none" w:sz="0" w:space="0" w:color="auto"/>
                <w:right w:val="none" w:sz="0" w:space="0" w:color="auto"/>
              </w:divBdr>
              <w:divsChild>
                <w:div w:id="1597053767">
                  <w:marLeft w:val="0"/>
                  <w:marRight w:val="0"/>
                  <w:marTop w:val="0"/>
                  <w:marBottom w:val="0"/>
                  <w:divBdr>
                    <w:top w:val="none" w:sz="0" w:space="0" w:color="auto"/>
                    <w:left w:val="none" w:sz="0" w:space="0" w:color="auto"/>
                    <w:bottom w:val="none" w:sz="0" w:space="0" w:color="auto"/>
                    <w:right w:val="none" w:sz="0" w:space="0" w:color="auto"/>
                  </w:divBdr>
                </w:div>
                <w:div w:id="236483657">
                  <w:marLeft w:val="0"/>
                  <w:marRight w:val="0"/>
                  <w:marTop w:val="0"/>
                  <w:marBottom w:val="0"/>
                  <w:divBdr>
                    <w:top w:val="none" w:sz="0" w:space="0" w:color="auto"/>
                    <w:left w:val="none" w:sz="0" w:space="0" w:color="auto"/>
                    <w:bottom w:val="none" w:sz="0" w:space="0" w:color="auto"/>
                    <w:right w:val="none" w:sz="0" w:space="0" w:color="auto"/>
                  </w:divBdr>
                  <w:divsChild>
                    <w:div w:id="2016224329">
                      <w:marLeft w:val="0"/>
                      <w:marRight w:val="0"/>
                      <w:marTop w:val="0"/>
                      <w:marBottom w:val="0"/>
                      <w:divBdr>
                        <w:top w:val="none" w:sz="0" w:space="0" w:color="auto"/>
                        <w:left w:val="none" w:sz="0" w:space="0" w:color="auto"/>
                        <w:bottom w:val="none" w:sz="0" w:space="0" w:color="auto"/>
                        <w:right w:val="none" w:sz="0" w:space="0" w:color="auto"/>
                      </w:divBdr>
                    </w:div>
                  </w:divsChild>
                </w:div>
                <w:div w:id="1596474605">
                  <w:marLeft w:val="0"/>
                  <w:marRight w:val="0"/>
                  <w:marTop w:val="0"/>
                  <w:marBottom w:val="0"/>
                  <w:divBdr>
                    <w:top w:val="none" w:sz="0" w:space="0" w:color="auto"/>
                    <w:left w:val="none" w:sz="0" w:space="0" w:color="auto"/>
                    <w:bottom w:val="none" w:sz="0" w:space="0" w:color="auto"/>
                    <w:right w:val="none" w:sz="0" w:space="0" w:color="auto"/>
                  </w:divBdr>
                  <w:divsChild>
                    <w:div w:id="1153989015">
                      <w:marLeft w:val="0"/>
                      <w:marRight w:val="0"/>
                      <w:marTop w:val="0"/>
                      <w:marBottom w:val="0"/>
                      <w:divBdr>
                        <w:top w:val="none" w:sz="0" w:space="0" w:color="auto"/>
                        <w:left w:val="none" w:sz="0" w:space="0" w:color="auto"/>
                        <w:bottom w:val="none" w:sz="0" w:space="0" w:color="auto"/>
                        <w:right w:val="none" w:sz="0" w:space="0" w:color="auto"/>
                      </w:divBdr>
                    </w:div>
                    <w:div w:id="617493715">
                      <w:marLeft w:val="0"/>
                      <w:marRight w:val="0"/>
                      <w:marTop w:val="0"/>
                      <w:marBottom w:val="0"/>
                      <w:divBdr>
                        <w:top w:val="none" w:sz="0" w:space="0" w:color="auto"/>
                        <w:left w:val="none" w:sz="0" w:space="0" w:color="auto"/>
                        <w:bottom w:val="none" w:sz="0" w:space="0" w:color="auto"/>
                        <w:right w:val="none" w:sz="0" w:space="0" w:color="auto"/>
                      </w:divBdr>
                      <w:divsChild>
                        <w:div w:id="1826316329">
                          <w:marLeft w:val="0"/>
                          <w:marRight w:val="0"/>
                          <w:marTop w:val="0"/>
                          <w:marBottom w:val="0"/>
                          <w:divBdr>
                            <w:top w:val="none" w:sz="0" w:space="0" w:color="auto"/>
                            <w:left w:val="none" w:sz="0" w:space="0" w:color="auto"/>
                            <w:bottom w:val="none" w:sz="0" w:space="0" w:color="auto"/>
                            <w:right w:val="none" w:sz="0" w:space="0" w:color="auto"/>
                          </w:divBdr>
                          <w:divsChild>
                            <w:div w:id="12801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6364">
                      <w:marLeft w:val="0"/>
                      <w:marRight w:val="0"/>
                      <w:marTop w:val="0"/>
                      <w:marBottom w:val="0"/>
                      <w:divBdr>
                        <w:top w:val="none" w:sz="0" w:space="0" w:color="auto"/>
                        <w:left w:val="none" w:sz="0" w:space="0" w:color="auto"/>
                        <w:bottom w:val="none" w:sz="0" w:space="0" w:color="auto"/>
                        <w:right w:val="none" w:sz="0" w:space="0" w:color="auto"/>
                      </w:divBdr>
                      <w:divsChild>
                        <w:div w:id="641734796">
                          <w:marLeft w:val="0"/>
                          <w:marRight w:val="0"/>
                          <w:marTop w:val="0"/>
                          <w:marBottom w:val="0"/>
                          <w:divBdr>
                            <w:top w:val="none" w:sz="0" w:space="0" w:color="auto"/>
                            <w:left w:val="none" w:sz="0" w:space="0" w:color="auto"/>
                            <w:bottom w:val="none" w:sz="0" w:space="0" w:color="auto"/>
                            <w:right w:val="none" w:sz="0" w:space="0" w:color="auto"/>
                          </w:divBdr>
                        </w:div>
                        <w:div w:id="1799840222">
                          <w:marLeft w:val="0"/>
                          <w:marRight w:val="0"/>
                          <w:marTop w:val="0"/>
                          <w:marBottom w:val="0"/>
                          <w:divBdr>
                            <w:top w:val="none" w:sz="0" w:space="0" w:color="auto"/>
                            <w:left w:val="none" w:sz="0" w:space="0" w:color="auto"/>
                            <w:bottom w:val="none" w:sz="0" w:space="0" w:color="auto"/>
                            <w:right w:val="none" w:sz="0" w:space="0" w:color="auto"/>
                          </w:divBdr>
                          <w:divsChild>
                            <w:div w:id="852954759">
                              <w:marLeft w:val="0"/>
                              <w:marRight w:val="0"/>
                              <w:marTop w:val="0"/>
                              <w:marBottom w:val="0"/>
                              <w:divBdr>
                                <w:top w:val="none" w:sz="0" w:space="0" w:color="auto"/>
                                <w:left w:val="none" w:sz="0" w:space="0" w:color="auto"/>
                                <w:bottom w:val="none" w:sz="0" w:space="0" w:color="auto"/>
                                <w:right w:val="none" w:sz="0" w:space="0" w:color="auto"/>
                              </w:divBdr>
                            </w:div>
                          </w:divsChild>
                        </w:div>
                        <w:div w:id="1456215003">
                          <w:marLeft w:val="0"/>
                          <w:marRight w:val="0"/>
                          <w:marTop w:val="0"/>
                          <w:marBottom w:val="0"/>
                          <w:divBdr>
                            <w:top w:val="none" w:sz="0" w:space="0" w:color="auto"/>
                            <w:left w:val="none" w:sz="0" w:space="0" w:color="auto"/>
                            <w:bottom w:val="none" w:sz="0" w:space="0" w:color="auto"/>
                            <w:right w:val="none" w:sz="0" w:space="0" w:color="auto"/>
                          </w:divBdr>
                          <w:divsChild>
                            <w:div w:id="504320395">
                              <w:marLeft w:val="0"/>
                              <w:marRight w:val="0"/>
                              <w:marTop w:val="0"/>
                              <w:marBottom w:val="0"/>
                              <w:divBdr>
                                <w:top w:val="none" w:sz="0" w:space="0" w:color="auto"/>
                                <w:left w:val="none" w:sz="0" w:space="0" w:color="auto"/>
                                <w:bottom w:val="none" w:sz="0" w:space="0" w:color="auto"/>
                                <w:right w:val="none" w:sz="0" w:space="0" w:color="auto"/>
                              </w:divBdr>
                            </w:div>
                            <w:div w:id="2110929564">
                              <w:marLeft w:val="0"/>
                              <w:marRight w:val="0"/>
                              <w:marTop w:val="0"/>
                              <w:marBottom w:val="0"/>
                              <w:divBdr>
                                <w:top w:val="none" w:sz="0" w:space="0" w:color="auto"/>
                                <w:left w:val="none" w:sz="0" w:space="0" w:color="auto"/>
                                <w:bottom w:val="none" w:sz="0" w:space="0" w:color="auto"/>
                                <w:right w:val="none" w:sz="0" w:space="0" w:color="auto"/>
                              </w:divBdr>
                              <w:divsChild>
                                <w:div w:id="1359425773">
                                  <w:marLeft w:val="0"/>
                                  <w:marRight w:val="0"/>
                                  <w:marTop w:val="0"/>
                                  <w:marBottom w:val="0"/>
                                  <w:divBdr>
                                    <w:top w:val="none" w:sz="0" w:space="0" w:color="auto"/>
                                    <w:left w:val="none" w:sz="0" w:space="0" w:color="auto"/>
                                    <w:bottom w:val="none" w:sz="0" w:space="0" w:color="auto"/>
                                    <w:right w:val="none" w:sz="0" w:space="0" w:color="auto"/>
                                  </w:divBdr>
                                </w:div>
                              </w:divsChild>
                            </w:div>
                            <w:div w:id="1898276069">
                              <w:marLeft w:val="0"/>
                              <w:marRight w:val="0"/>
                              <w:marTop w:val="0"/>
                              <w:marBottom w:val="0"/>
                              <w:divBdr>
                                <w:top w:val="none" w:sz="0" w:space="0" w:color="auto"/>
                                <w:left w:val="none" w:sz="0" w:space="0" w:color="auto"/>
                                <w:bottom w:val="none" w:sz="0" w:space="0" w:color="auto"/>
                                <w:right w:val="none" w:sz="0" w:space="0" w:color="auto"/>
                              </w:divBdr>
                              <w:divsChild>
                                <w:div w:id="440341588">
                                  <w:marLeft w:val="0"/>
                                  <w:marRight w:val="0"/>
                                  <w:marTop w:val="0"/>
                                  <w:marBottom w:val="0"/>
                                  <w:divBdr>
                                    <w:top w:val="none" w:sz="0" w:space="0" w:color="auto"/>
                                    <w:left w:val="none" w:sz="0" w:space="0" w:color="auto"/>
                                    <w:bottom w:val="none" w:sz="0" w:space="0" w:color="auto"/>
                                    <w:right w:val="none" w:sz="0" w:space="0" w:color="auto"/>
                                  </w:divBdr>
                                </w:div>
                                <w:div w:id="1978677889">
                                  <w:marLeft w:val="0"/>
                                  <w:marRight w:val="0"/>
                                  <w:marTop w:val="0"/>
                                  <w:marBottom w:val="0"/>
                                  <w:divBdr>
                                    <w:top w:val="none" w:sz="0" w:space="0" w:color="auto"/>
                                    <w:left w:val="none" w:sz="0" w:space="0" w:color="auto"/>
                                    <w:bottom w:val="none" w:sz="0" w:space="0" w:color="auto"/>
                                    <w:right w:val="none" w:sz="0" w:space="0" w:color="auto"/>
                                  </w:divBdr>
                                  <w:divsChild>
                                    <w:div w:id="704865637">
                                      <w:marLeft w:val="0"/>
                                      <w:marRight w:val="0"/>
                                      <w:marTop w:val="0"/>
                                      <w:marBottom w:val="0"/>
                                      <w:divBdr>
                                        <w:top w:val="none" w:sz="0" w:space="0" w:color="auto"/>
                                        <w:left w:val="none" w:sz="0" w:space="0" w:color="auto"/>
                                        <w:bottom w:val="none" w:sz="0" w:space="0" w:color="auto"/>
                                        <w:right w:val="none" w:sz="0" w:space="0" w:color="auto"/>
                                      </w:divBdr>
                                      <w:divsChild>
                                        <w:div w:id="1239099529">
                                          <w:marLeft w:val="0"/>
                                          <w:marRight w:val="0"/>
                                          <w:marTop w:val="0"/>
                                          <w:marBottom w:val="0"/>
                                          <w:divBdr>
                                            <w:top w:val="none" w:sz="0" w:space="0" w:color="auto"/>
                                            <w:left w:val="none" w:sz="0" w:space="0" w:color="auto"/>
                                            <w:bottom w:val="none" w:sz="0" w:space="0" w:color="auto"/>
                                            <w:right w:val="none" w:sz="0" w:space="0" w:color="auto"/>
                                          </w:divBdr>
                                          <w:divsChild>
                                            <w:div w:id="1872259331">
                                              <w:marLeft w:val="0"/>
                                              <w:marRight w:val="0"/>
                                              <w:marTop w:val="0"/>
                                              <w:marBottom w:val="0"/>
                                              <w:divBdr>
                                                <w:top w:val="none" w:sz="0" w:space="0" w:color="auto"/>
                                                <w:left w:val="none" w:sz="0" w:space="0" w:color="auto"/>
                                                <w:bottom w:val="none" w:sz="0" w:space="0" w:color="auto"/>
                                                <w:right w:val="none" w:sz="0" w:space="0" w:color="auto"/>
                                              </w:divBdr>
                                              <w:divsChild>
                                                <w:div w:id="1692143761">
                                                  <w:marLeft w:val="0"/>
                                                  <w:marRight w:val="0"/>
                                                  <w:marTop w:val="0"/>
                                                  <w:marBottom w:val="0"/>
                                                  <w:divBdr>
                                                    <w:top w:val="none" w:sz="0" w:space="0" w:color="auto"/>
                                                    <w:left w:val="none" w:sz="0" w:space="0" w:color="auto"/>
                                                    <w:bottom w:val="none" w:sz="0" w:space="0" w:color="auto"/>
                                                    <w:right w:val="none" w:sz="0" w:space="0" w:color="auto"/>
                                                  </w:divBdr>
                                                </w:div>
                                                <w:div w:id="6802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xperiment.lv/rus/biblio/cukerm_ocenk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1826</Words>
  <Characters>10412</Characters>
  <Application>Microsoft Office Word</Application>
  <DocSecurity>0</DocSecurity>
  <Lines>86</Lines>
  <Paragraphs>24</Paragraphs>
  <ScaleCrop>false</ScaleCrop>
  <Company>Microsoft</Company>
  <LinksUpToDate>false</LinksUpToDate>
  <CharactersWithSpaces>12214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1</cp:revision>
  <dcterms:created xsi:type="dcterms:W3CDTF">2012-04-20T08:12:00Z</dcterms:created>
  <dcterms:modified xsi:type="dcterms:W3CDTF">2012-04-20T08:13:00Z</dcterms:modified>
</cp:coreProperties>
</file>